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bookmarkStart w:id="690387226" w:name="PART1_TOP"/>
      <w:r>
        <w:t>サムネイルごとの議事録</w:t>
      </w:r>
      <w:bookmarkEnd w:id="690387226"/>
    </w:p>
    <w:tbl>
      <w:tblPr>
        <w:tblW w:type="auto" w:w="0"/>
        <w:tblLook w:firstColumn="1" w:firstRow="1" w:lastColumn="0" w:lastRow="0" w:noHBand="0" w:noVBand="1" w:val="04A0"/>
      </w:tblPr>
      <w:tblGrid>
        <w:gridCol w:w="4320"/>
        <w:gridCol w:w="4320"/>
      </w:tblGrid>
      <w:tr>
        <w:tc>
          <w:tcPr>
            <w:tcW w:type="dxa" w:w="1728"/>
          </w:tcPr>
          <w:p>
            <w:bookmarkStart w:id="177580758" w:name="thumb_000001"/>
            <w:bookmarkEnd w:id="177580758"/>
            <w:hyperlink w:anchor="img_7563534812792479819" w:history="1">
              <w:r>
                <w:drawing>
                  <wp:inline xmlns:a="http://schemas.openxmlformats.org/drawingml/2006/main" xmlns:pic="http://schemas.openxmlformats.org/drawingml/2006/picture">
                    <wp:extent cx="1463040" cy="822960"/>
                    <wp:docPr id="1" name="Picture 1"/>
                    <wp:cNvGraphicFramePr>
                      <a:graphicFrameLocks noChangeAspect="1"/>
                    </wp:cNvGraphicFramePr>
                    <a:graphic>
                      <a:graphicData uri="http://schemas.openxmlformats.org/drawingml/2006/picture">
                        <pic:pic>
                          <pic:nvPicPr>
                            <pic:cNvPr id="0" name="tmpnppotwsi.jpg"/>
                            <pic:cNvPicPr/>
                          </pic:nvPicPr>
                          <pic:blipFill>
                            <a:blip r:embed="rId9"/>
                            <a:stretch>
                              <a:fillRect/>
                            </a:stretch>
                          </pic:blipFill>
                          <pic:spPr>
                            <a:xfrm>
                              <a:off x="0" y="0"/>
                              <a:ext cx="1463040" cy="822960"/>
                            </a:xfrm>
                            <a:prstGeom prst="rect"/>
                          </pic:spPr>
                        </pic:pic>
                      </a:graphicData>
                    </a:graphic>
                  </wp:inline>
                </w:drawing>
              </w:r>
            </w:hyperlink>
          </w:p>
          <w:p>
            <w:pPr>
              <w:spacing w:before="0" w:after="0"/>
            </w:pPr>
            <w:r>
              <w:rPr>
                <w:sz w:val="16"/>
              </w:rPr>
              <w:t>0:00:06～0:02:30</w:t>
            </w:r>
          </w:p>
          <w:p>
            <w:hyperlink w:anchor="img_7563534812792479819" w:history="1">
              <w:r>
                <w:rPr>
                  <w:u w:val="single"/>
                  <w:color w:val="0000FF"/>
                  <w:sz w:val="18"/>
                </w:rPr>
                <w:t>拡大へ</w:t>
              </w:r>
            </w:hyperlink>
          </w:p>
          <w:p>
            <w:pPr>
              <w:spacing w:before="0" w:after="0"/>
            </w:pPr>
            <w:hyperlink w:anchor="img_8893261413861996322" w:history="1">
              <w:r>
                <w:drawing>
                  <wp:inline xmlns:a="http://schemas.openxmlformats.org/drawingml/2006/main" xmlns:pic="http://schemas.openxmlformats.org/drawingml/2006/picture">
                    <wp:extent cx="1463040" cy="822960"/>
                    <wp:docPr id="2" name="Picture 2"/>
                    <wp:cNvGraphicFramePr>
                      <a:graphicFrameLocks noChangeAspect="1"/>
                    </wp:cNvGraphicFramePr>
                    <a:graphic>
                      <a:graphicData uri="http://schemas.openxmlformats.org/drawingml/2006/picture">
                        <pic:pic>
                          <pic:nvPicPr>
                            <pic:cNvPr id="0" name="tmpfh223_ou.jpg"/>
                            <pic:cNvPicPr/>
                          </pic:nvPicPr>
                          <pic:blipFill>
                            <a:blip r:embed="rId10"/>
                            <a:stretch>
                              <a:fillRect/>
                            </a:stretch>
                          </pic:blipFill>
                          <pic:spPr>
                            <a:xfrm>
                              <a:off x="0" y="0"/>
                              <a:ext cx="1463040" cy="822960"/>
                            </a:xfrm>
                            <a:prstGeom prst="rect"/>
                          </pic:spPr>
                        </pic:pic>
                      </a:graphicData>
                    </a:graphic>
                  </wp:inline>
                </w:drawing>
              </w:r>
            </w:hyperlink>
          </w:p>
          <w:p>
            <w:pPr>
              <w:spacing w:before="0" w:after="0"/>
            </w:pPr>
            <w:r>
              <w:rPr>
                <w:sz w:val="16"/>
              </w:rPr>
              <w:t>0:02:31～0:03:48</w:t>
            </w:r>
          </w:p>
          <w:p>
            <w:hyperlink w:anchor="img_8893261413861996322" w:history="1">
              <w:r>
                <w:rPr>
                  <w:u w:val="single"/>
                  <w:color w:val="0000FF"/>
                  <w:sz w:val="18"/>
                </w:rPr>
                <w:t>拡大へ</w:t>
              </w:r>
            </w:hyperlink>
          </w:p>
        </w:tc>
        <w:tc>
          <w:tcPr>
            <w:tcW w:type="dxa" w:w="6912"/>
          </w:tcPr>
          <w:p>
            <w:pPr>
              <w:spacing w:before="0" w:after="0"/>
            </w:pPr>
          </w:p>
          <w:p>
            <w:pPr>
              <w:spacing w:before="0" w:after="80" w:line="288" w:lineRule="auto"/>
            </w:pPr>
            <w:r>
              <w:rPr>
                <w:sz w:val="22"/>
              </w:rPr>
              <w:t>気象庁大気海洋部予報課長の杉本氏によると、山形県では現在、坂田市、庄内町、酒川村、戸沢村、新城市、船形町で大雨特別警報が発表されています。このままの気象状況が続けば、大雨警報に切り替わる見込みです。大雨特別警報が発表された後も、地元市町村が発令する避難指示に従い、身の安全を確保してください。また、土砂災害についても引き続き厳重に警戒してください。 国土交通省河川環境課長の小島氏によると、最上川水系、藍沢川、小吉川水系、石沢川で高い水位が継続しています。河川の増水や氾濫に厳重に警戒し、市町村の避難情報に従ってください。特に、上流部に降った雨の影響で河川の水位が上昇したり、水位の高い状態が続く場合があります。また、堤防や護岸などの損傷を十分に確認できていません。 昨日、小吉川水系、石沢川、小吉川で氾濫が発生し、水位はほぼ低下傾向です。しかし、最新川の中流部では4時20分に氾濫が発生しました。 最新の情報は、各地の河川事務所や気象台などが発表する情報、気象庁ホームページなどで確認してください。</w:t>
            </w:r>
          </w:p>
          <w:p>
            <w:pPr>
              <w:spacing w:before="40" w:after="0"/>
            </w:pPr>
            <w:r>
              <w:rPr>
                <w:sz w:val="14"/>
              </w:rPr>
              <w:t>【文字起こし結果】</w:t>
            </w:r>
          </w:p>
          <w:p>
            <w:pPr>
              <w:spacing w:before="0" w:after="40" w:line="240" w:lineRule="auto"/>
            </w:pPr>
            <w:r>
              <w:rPr>
                <w:sz w:val="14"/>
              </w:rPr>
              <w:t>SPEAKER_07  それでは記者会見を開始します よろしくお願いします</w:t>
            </w:r>
          </w:p>
          <w:p>
            <w:pPr>
              <w:spacing w:before="0" w:after="40" w:line="240" w:lineRule="auto"/>
            </w:pPr>
            <w:r>
              <w:rPr>
                <w:sz w:val="14"/>
              </w:rPr>
              <w:t>SPEAKER_02  気象庁大気海洋部予報課長の杉本です。本日は現在山形県に発表している大雨特別警報について、このままの気象状況が続けば、発表している大雨特別警報を大雨警報に切り替えとなる見込みです。そのことについてまた、その後の今後の河川の状況等についてお話をしたく記者会見を開催することとしました。まず山形県現在、坂田市、庄内町、酒川村、戸沢村、新城市、船形町で大雨特別警報を発表しているところです。この大雨特別警報ですが、このままの気象状況が続けば、間もなく大雨警報に切り替えとなる見込みです。大雨特別警報が警報に切り替わった後も、油断することなく、地元市町村が発令している避難指示に従って身の安全を確保していただきたいと考えています。また、これまでの大雨によって地盤の緩んでいるところがあります。土砂災害についても引き続き厳重に警戒していただきたいと考えています。続けて河川の方をお願いします。</w:t>
            </w:r>
          </w:p>
          <w:p>
            <w:pPr>
              <w:spacing w:before="0" w:after="40" w:line="240" w:lineRule="auto"/>
            </w:pPr>
            <w:r>
              <w:rPr>
                <w:sz w:val="14"/>
              </w:rPr>
              <w:t>SPEAKER_04  国土交通省河川環境課長の小島です。河川の関係についてご説明します。これまでの大雨で、最上川水系、最上川、藍沢川、小吉川水系、石沢川で高い水位が継続しています。市町村の発令する避難情報に従い、身の安全の確保をお願いします。次のスライドをお願いします。引き続き河川の増水や氾濫に厳重に警戒してください。上流部に降った雨の影響で河川の水位は上昇したり、水位の高い状態が続く場合があります。これまでの降雨により、流域が湿潤状態になり、大変湿った状態、水を含んだ状態です。今後、再度大雨が発生すると、河川の氾濫の可能性が高まります。また、高い水位が継続しているため、堤防や護岸などの損傷を十分に確認できていません。そのため、今後の大雨には特にご注意ください。山形県以外でも今後の降雨状況にも注意し引き続き河川の氾濫に厳重に警戒してください。市町村が発表する避難情報に従い、身の安全の確保をお願いします。川には絶対近づかないでください。各地の河川事務所や気象台などが発表する情報気象庁ホームページなどの危険度分布や川の防災情報などにより、最新の情報をご確認ください。次のスライドをお願いします。現在の国管理河川の状況です。昨日、氾濫が発生した小吉川水系、石沢川それから小吉川水系、小吉川につきましては、水位はほぼ低下傾向であるという状況です。それから3つ目の最新川水系、最新川の中流部、こちらにつきましてはですね。4時20分に氾濫が発生したと確認できています。レベル5、氾濫が発生している国家電としてはこの3カ所です。</w:t>
            </w:r>
          </w:p>
        </w:tc>
      </w:tr>
      <w:tr>
        <w:tc>
          <w:tcPr>
            <w:tcW w:type="dxa" w:w="1728"/>
          </w:tcPr>
          <w:p>
            <w:bookmarkStart w:id="586835463" w:name="thumb_000002"/>
            <w:bookmarkEnd w:id="586835463"/>
            <w:hyperlink w:anchor="img_2546087102551846790" w:history="1">
              <w:r>
                <w:drawing>
                  <wp:inline xmlns:a="http://schemas.openxmlformats.org/drawingml/2006/main" xmlns:pic="http://schemas.openxmlformats.org/drawingml/2006/picture">
                    <wp:extent cx="1463040" cy="822960"/>
                    <wp:docPr id="3" name="Picture 3"/>
                    <wp:cNvGraphicFramePr>
                      <a:graphicFrameLocks noChangeAspect="1"/>
                    </wp:cNvGraphicFramePr>
                    <a:graphic>
                      <a:graphicData uri="http://schemas.openxmlformats.org/drawingml/2006/picture">
                        <pic:pic>
                          <pic:nvPicPr>
                            <pic:cNvPr id="0" name="tmpugphdu0y.jpg"/>
                            <pic:cNvPicPr/>
                          </pic:nvPicPr>
                          <pic:blipFill>
                            <a:blip r:embed="rId11"/>
                            <a:stretch>
                              <a:fillRect/>
                            </a:stretch>
                          </pic:blipFill>
                          <pic:spPr>
                            <a:xfrm>
                              <a:off x="0" y="0"/>
                              <a:ext cx="1463040" cy="822960"/>
                            </a:xfrm>
                            <a:prstGeom prst="rect"/>
                          </pic:spPr>
                        </pic:pic>
                      </a:graphicData>
                    </a:graphic>
                  </wp:inline>
                </w:drawing>
              </w:r>
            </w:hyperlink>
          </w:p>
          <w:p>
            <w:pPr>
              <w:spacing w:before="0" w:after="0"/>
            </w:pPr>
            <w:r>
              <w:rPr>
                <w:sz w:val="16"/>
              </w:rPr>
              <w:t>0:03:49～0:05:08</w:t>
            </w:r>
          </w:p>
          <w:p>
            <w:hyperlink w:anchor="img_2546087102551846790" w:history="1">
              <w:r>
                <w:rPr>
                  <w:u w:val="single"/>
                  <w:color w:val="0000FF"/>
                  <w:sz w:val="18"/>
                </w:rPr>
                <w:t>拡大へ</w:t>
              </w:r>
            </w:hyperlink>
          </w:p>
        </w:tc>
        <w:tc>
          <w:tcPr>
            <w:tcW w:type="dxa" w:w="6912"/>
          </w:tcPr>
          <w:p>
            <w:pPr>
              <w:spacing w:before="0" w:after="0"/>
            </w:pPr>
          </w:p>
          <w:p>
            <w:pPr>
              <w:spacing w:before="0" w:after="80" w:line="288" w:lineRule="auto"/>
            </w:pPr>
            <w:r>
              <w:rPr>
                <w:sz w:val="22"/>
              </w:rPr>
              <w:t>最新川の下流部、藍沢川は氾濫危険水位を超過しています。山形県坂田市で、現在レベル4相当の水位です。水位は上昇しており、引き続き厳重な警戒が必要です。降雨状況により、水位が上昇する可能性があります。</w:t>
            </w:r>
          </w:p>
          <w:p>
            <w:pPr>
              <w:spacing w:before="40" w:after="0"/>
            </w:pPr>
            <w:r>
              <w:rPr>
                <w:sz w:val="14"/>
              </w:rPr>
              <w:t>【文字起こし結果】</w:t>
            </w:r>
          </w:p>
          <w:p>
            <w:pPr>
              <w:spacing w:before="0" w:after="40" w:line="240" w:lineRule="auto"/>
            </w:pPr>
            <w:r>
              <w:rPr>
                <w:sz w:val="14"/>
              </w:rPr>
              <w:t>SPEAKER_04  それから氾濫危険水位を超過している国管理河川、警戒レベル4相当です。こちらは最新川の下流部、それから最新川水系の藍沢川ということになっています。いずれも山形県の坂田市であります。最新川の下流部につきましては、現在レベル4相当ということですが、引き続き水位が上昇している状況です。引き続き厳重な警戒をお願いしたいと思います。他にも今後の降雨の状況により、水位が上昇する場合があります。厳重な警戒をお願いしたいと思います。私からは以上です。</w:t>
            </w:r>
          </w:p>
        </w:tc>
      </w:tr>
      <w:tr>
        <w:tc>
          <w:tcPr>
            <w:tcW w:type="dxa" w:w="1728"/>
          </w:tcPr>
          <w:p>
            <w:bookmarkStart w:id="325332231" w:name="thumb_000003"/>
            <w:bookmarkEnd w:id="325332231"/>
            <w:hyperlink w:anchor="img_7207414139653167397" w:history="1">
              <w:r>
                <w:drawing>
                  <wp:inline xmlns:a="http://schemas.openxmlformats.org/drawingml/2006/main" xmlns:pic="http://schemas.openxmlformats.org/drawingml/2006/picture">
                    <wp:extent cx="1463040" cy="822960"/>
                    <wp:docPr id="4" name="Picture 4"/>
                    <wp:cNvGraphicFramePr>
                      <a:graphicFrameLocks noChangeAspect="1"/>
                    </wp:cNvGraphicFramePr>
                    <a:graphic>
                      <a:graphicData uri="http://schemas.openxmlformats.org/drawingml/2006/picture">
                        <pic:pic>
                          <pic:nvPicPr>
                            <pic:cNvPr id="0" name="tmp2vkv9lzu.jpg"/>
                            <pic:cNvPicPr/>
                          </pic:nvPicPr>
                          <pic:blipFill>
                            <a:blip r:embed="rId12"/>
                            <a:stretch>
                              <a:fillRect/>
                            </a:stretch>
                          </pic:blipFill>
                          <pic:spPr>
                            <a:xfrm>
                              <a:off x="0" y="0"/>
                              <a:ext cx="1463040" cy="822960"/>
                            </a:xfrm>
                            <a:prstGeom prst="rect"/>
                          </pic:spPr>
                        </pic:pic>
                      </a:graphicData>
                    </a:graphic>
                  </wp:inline>
                </w:drawing>
              </w:r>
            </w:hyperlink>
          </w:p>
          <w:p>
            <w:pPr>
              <w:spacing w:before="0" w:after="0"/>
            </w:pPr>
            <w:r>
              <w:rPr>
                <w:sz w:val="16"/>
              </w:rPr>
              <w:t>0:05:09～0:06:55</w:t>
            </w:r>
          </w:p>
          <w:p>
            <w:hyperlink w:anchor="img_7207414139653167397" w:history="1">
              <w:r>
                <w:rPr>
                  <w:u w:val="single"/>
                  <w:color w:val="0000FF"/>
                  <w:sz w:val="18"/>
                </w:rPr>
                <w:t>拡大へ</w:t>
              </w:r>
            </w:hyperlink>
          </w:p>
        </w:tc>
        <w:tc>
          <w:tcPr>
            <w:tcW w:type="dxa" w:w="6912"/>
          </w:tcPr>
          <w:p>
            <w:pPr>
              <w:spacing w:before="0" w:after="0"/>
            </w:pPr>
          </w:p>
          <w:p>
            <w:pPr>
              <w:spacing w:before="0" w:after="80" w:line="288" w:lineRule="auto"/>
            </w:pPr>
            <w:r>
              <w:rPr>
                <w:sz w:val="22"/>
              </w:rPr>
              <w:t>NHKの及川です。杉本課長にお伺いします。今回警報への切り替えの理由と、山形を含めて東北で雨の強まりが予想されるタイミングはいつなのか、教えてください。 まず、警報への切り替えの理由は、東北地方全体に積乱雲の発達状況、気象レーダーの強度などが弱まっていること、気象の上空の気圧の谷が東北地方を抜けていることによる、実況です。 また、東北地方全体で見ても、山形県を含めて雨の強まりが予想されるタイミングは、気象レーダーの強度などが弱まっていること、気象の上空の気圧の谷が東北地方を抜けていることによる、実況です。 昨夜山形県の大雨特別警報を解除しましたが、その時に比べてもさらに弱い状況です。</w:t>
            </w:r>
          </w:p>
          <w:p>
            <w:pPr>
              <w:spacing w:before="40" w:after="0"/>
            </w:pPr>
            <w:r>
              <w:rPr>
                <w:sz w:val="14"/>
              </w:rPr>
              <w:t>【文字起こし結果】</w:t>
            </w:r>
          </w:p>
          <w:p>
            <w:pPr>
              <w:spacing w:before="0" w:after="40" w:line="240" w:lineRule="auto"/>
            </w:pPr>
            <w:r>
              <w:rPr>
                <w:sz w:val="14"/>
              </w:rPr>
              <w:t>SPEAKER_07  では各社からの質問に入ります</w:t>
            </w:r>
          </w:p>
          <w:p>
            <w:pPr>
              <w:spacing w:before="0" w:after="40" w:line="240" w:lineRule="auto"/>
            </w:pPr>
            <w:r>
              <w:rPr>
                <w:sz w:val="14"/>
              </w:rPr>
              <w:t>SPEAKER_06  NHKの及川です。よろしくお願いします。まず、杉本課長にお伺いします。今回警報への切り替えの理由と、次に山形を含めて東北で雨の強まりが予想されるタイミングはいつなのか教えてください。</w:t>
            </w:r>
          </w:p>
          <w:p>
            <w:pPr>
              <w:spacing w:before="0" w:after="40" w:line="240" w:lineRule="auto"/>
            </w:pPr>
            <w:r>
              <w:rPr>
                <w:sz w:val="14"/>
              </w:rPr>
              <w:t>SPEAKER_02  まず警報への切り替えの理由ということですが、一つは実況です。東北地方、山形県を含めて東北地方全体に積乱雲の発達状況、気象レーダーの強度、そういったところがですね。かなり弱まってきたと。これは昨夜になって一旦山形県の大雨特別警報を解除しましたが、その時に比べてもさらに弱いという状況があります。東北地方全体で見てもそういったことが言えるかと思います。そういった実況があるということと、もう一つは、気象の上空の気圧の谷が東北地方を抜けて、地上で言いますと低気圧の方が地上天気図を見せていただいてよろしいでしょうか。</w:t>
            </w:r>
          </w:p>
        </w:tc>
      </w:tr>
      <w:tr>
        <w:tc>
          <w:tcPr>
            <w:tcW w:type="dxa" w:w="1728"/>
          </w:tcPr>
          <w:p>
            <w:bookmarkStart w:id="922568733" w:name="thumb_000004"/>
            <w:bookmarkEnd w:id="922568733"/>
            <w:hyperlink w:anchor="img_1802210689950006755" w:history="1">
              <w:r>
                <w:drawing>
                  <wp:inline xmlns:a="http://schemas.openxmlformats.org/drawingml/2006/main" xmlns:pic="http://schemas.openxmlformats.org/drawingml/2006/picture">
                    <wp:extent cx="1463040" cy="822960"/>
                    <wp:docPr id="5" name="Picture 5"/>
                    <wp:cNvGraphicFramePr>
                      <a:graphicFrameLocks noChangeAspect="1"/>
                    </wp:cNvGraphicFramePr>
                    <a:graphic>
                      <a:graphicData uri="http://schemas.openxmlformats.org/drawingml/2006/picture">
                        <pic:pic>
                          <pic:nvPicPr>
                            <pic:cNvPr id="0" name="tmptgtopu4x.jpg"/>
                            <pic:cNvPicPr/>
                          </pic:nvPicPr>
                          <pic:blipFill>
                            <a:blip r:embed="rId13"/>
                            <a:stretch>
                              <a:fillRect/>
                            </a:stretch>
                          </pic:blipFill>
                          <pic:spPr>
                            <a:xfrm>
                              <a:off x="0" y="0"/>
                              <a:ext cx="1463040" cy="822960"/>
                            </a:xfrm>
                            <a:prstGeom prst="rect"/>
                          </pic:spPr>
                        </pic:pic>
                      </a:graphicData>
                    </a:graphic>
                  </wp:inline>
                </w:drawing>
              </w:r>
            </w:hyperlink>
          </w:p>
          <w:p>
            <w:pPr>
              <w:spacing w:before="0" w:after="0"/>
            </w:pPr>
            <w:r>
              <w:rPr>
                <w:sz w:val="16"/>
              </w:rPr>
              <w:t>0:06:56～0:06:57</w:t>
            </w:r>
          </w:p>
          <w:p>
            <w:hyperlink w:anchor="img_1802210689950006755" w:history="1">
              <w:r>
                <w:rPr>
                  <w:u w:val="single"/>
                  <w:color w:val="0000FF"/>
                  <w:sz w:val="18"/>
                </w:rPr>
                <w:t>拡大へ</w:t>
              </w:r>
            </w:hyperlink>
          </w:p>
        </w:tc>
        <w:tc>
          <w:tcPr>
            <w:tcW w:type="dxa" w:w="6912"/>
          </w:tcPr>
          <w:p>
            <w:pPr>
              <w:spacing w:before="0" w:after="0"/>
            </w:pPr>
          </w:p>
          <w:p>
            <w:pPr>
              <w:spacing w:before="0" w:after="80" w:line="288" w:lineRule="auto"/>
            </w:pPr>
            <w:r>
              <w:rPr>
                <w:sz w:val="22"/>
              </w:rPr>
              <w:t>【発言無し】</w:t>
            </w:r>
          </w:p>
        </w:tc>
      </w:tr>
      <w:tr>
        <w:tc>
          <w:tcPr>
            <w:tcW w:type="dxa" w:w="1728"/>
          </w:tcPr>
          <w:p>
            <w:bookmarkStart w:id="888039735" w:name="thumb_000005"/>
            <w:bookmarkEnd w:id="888039735"/>
            <w:hyperlink w:anchor="img_3906269919218204827" w:history="1">
              <w:r>
                <w:drawing>
                  <wp:inline xmlns:a="http://schemas.openxmlformats.org/drawingml/2006/main" xmlns:pic="http://schemas.openxmlformats.org/drawingml/2006/picture">
                    <wp:extent cx="1463040" cy="822960"/>
                    <wp:docPr id="6" name="Picture 6"/>
                    <wp:cNvGraphicFramePr>
                      <a:graphicFrameLocks noChangeAspect="1"/>
                    </wp:cNvGraphicFramePr>
                    <a:graphic>
                      <a:graphicData uri="http://schemas.openxmlformats.org/drawingml/2006/picture">
                        <pic:pic>
                          <pic:nvPicPr>
                            <pic:cNvPr id="0" name="tmpne0uipx0.jpg"/>
                            <pic:cNvPicPr/>
                          </pic:nvPicPr>
                          <pic:blipFill>
                            <a:blip r:embed="rId14"/>
                            <a:stretch>
                              <a:fillRect/>
                            </a:stretch>
                          </pic:blipFill>
                          <pic:spPr>
                            <a:xfrm>
                              <a:off x="0" y="0"/>
                              <a:ext cx="1463040" cy="822960"/>
                            </a:xfrm>
                            <a:prstGeom prst="rect"/>
                          </pic:spPr>
                        </pic:pic>
                      </a:graphicData>
                    </a:graphic>
                  </wp:inline>
                </w:drawing>
              </w:r>
            </w:hyperlink>
          </w:p>
          <w:p>
            <w:pPr>
              <w:spacing w:before="0" w:after="0"/>
            </w:pPr>
            <w:r>
              <w:rPr>
                <w:sz w:val="16"/>
              </w:rPr>
              <w:t>0:06:58～0:08:28</w:t>
            </w:r>
          </w:p>
          <w:p>
            <w:hyperlink w:anchor="img_3906269919218204827" w:history="1">
              <w:r>
                <w:rPr>
                  <w:u w:val="single"/>
                  <w:color w:val="0000FF"/>
                  <w:sz w:val="18"/>
                </w:rPr>
                <w:t>拡大へ</w:t>
              </w:r>
            </w:hyperlink>
          </w:p>
        </w:tc>
        <w:tc>
          <w:tcPr>
            <w:tcW w:type="dxa" w:w="6912"/>
          </w:tcPr>
          <w:p>
            <w:pPr>
              <w:spacing w:before="0" w:after="0"/>
            </w:pPr>
          </w:p>
          <w:p>
            <w:pPr>
              <w:spacing w:before="0" w:after="80" w:line="288" w:lineRule="auto"/>
            </w:pPr>
            <w:r>
              <w:rPr>
                <w:sz w:val="22"/>
              </w:rPr>
              <w:t>こちらに地上の天気図を示しますが、昨日の晩には日本海にあった前線上の低気圧が、今日予想天気図は21時になってしまいます。東北地方を東に上空の気圧の谷が東に進むのにつれて、日本の東海上に進んでいく予想となっています。この低気圧についてですが、おおむね東北地方を抜けかかっているように見ているところです。今後雨をさらに強める要因は一旦なくなったと考え、大雨特別警報を大雨特別警報に切り替えることにしています。東北地方山形県を含めた東北地方で次の雨の強まりが予想されるのは、数日間雨が降りやすい状況が続くこと、特に強まるのがいつかという質問に対して、29日6時までの24時間雨量200ミリと多くなることが予想されます。太平洋高気圧の張り出し北への張り出しが弱まるタイミングで、日本海に地上の低気圧が接近してくるため、雨が強まる可能性があると予想されます。</w:t>
            </w:r>
          </w:p>
          <w:p>
            <w:pPr>
              <w:spacing w:before="40" w:after="0"/>
            </w:pPr>
            <w:r>
              <w:rPr>
                <w:sz w:val="14"/>
              </w:rPr>
              <w:t>【文字起こし結果】</w:t>
            </w:r>
          </w:p>
          <w:p>
            <w:pPr>
              <w:spacing w:before="0" w:after="40" w:line="240" w:lineRule="auto"/>
            </w:pPr>
            <w:r>
              <w:rPr>
                <w:sz w:val="14"/>
              </w:rPr>
              <w:t>SPEAKER_02  こちらに地上の天気図を示していますが、昨日の晩には日本海にあった前線上の低気圧が、今日予想天気図は21時になってしまいます。東北地方を東に上空の気圧の谷が東に進むのにつれて、日本の東海上に進んでいく予想となっています。この低気圧についてですが、おおむね東北地方を抜けかかっているように見ているところです。そういったところから、今後雨をさらに強める要因は一旦なくなったと考え、大雨特別警報を大雨特別警報に切り替えることにしています。あともう一点、東北地方山形県を含めた東北地方で次の雨の強まりが予想されるのはいつかというご質問ですが、これからも引き続き数日間雨が降りやすい状況が続くということは変わっていません。その中で特に強まるのがいつかというご質問だと思います。スライドの降水量の予想について、こちらにこれから3日間の降水量予想を、東北地方の太平洋側と日本海側に分けてその地域の最大の雨量ということですが、お示ししています100ミリを超えるような雨ですので、局地的とは考えています。それ自体がかなりの降水量になるのですが、やはりですね。この中で29日6時までの24時間雨量、28日の6時から29日の6時ということですね。そこのところが200ミリと多くなっています。実はこのタイミングは、太平洋高気圧の張り出し北への張り出しが少し弱まるような感じになって、ちょうど北日本に地上の低気圧が接近してくるようなタイミングで、降水量が増えるという予想をしています。ここがそれまでももちろん雨が止んでしまうわけではありませんが、この28日6時から29日までの24時間雨量が多いというところ、そこが次に一つ大きな、雨が強まってくる、そのような一つのタイミングと言えるのではないかと考えています。</w:t>
            </w:r>
          </w:p>
        </w:tc>
      </w:tr>
      <w:tr>
        <w:tc>
          <w:tcPr>
            <w:tcW w:type="dxa" w:w="1728"/>
          </w:tcPr>
          <w:p>
            <w:bookmarkStart w:id="894680222" w:name="thumb_000006"/>
            <w:bookmarkEnd w:id="894680222"/>
            <w:hyperlink w:anchor="img_2769839342333038644" w:history="1">
              <w:r>
                <w:drawing>
                  <wp:inline xmlns:a="http://schemas.openxmlformats.org/drawingml/2006/main" xmlns:pic="http://schemas.openxmlformats.org/drawingml/2006/picture">
                    <wp:extent cx="1463040" cy="822960"/>
                    <wp:docPr id="7" name="Picture 7"/>
                    <wp:cNvGraphicFramePr>
                      <a:graphicFrameLocks noChangeAspect="1"/>
                    </wp:cNvGraphicFramePr>
                    <a:graphic>
                      <a:graphicData uri="http://schemas.openxmlformats.org/drawingml/2006/picture">
                        <pic:pic>
                          <pic:nvPicPr>
                            <pic:cNvPr id="0" name="tmp1j3j894d.jpg"/>
                            <pic:cNvPicPr/>
                          </pic:nvPicPr>
                          <pic:blipFill>
                            <a:blip r:embed="rId15"/>
                            <a:stretch>
                              <a:fillRect/>
                            </a:stretch>
                          </pic:blipFill>
                          <pic:spPr>
                            <a:xfrm>
                              <a:off x="0" y="0"/>
                              <a:ext cx="1463040" cy="822960"/>
                            </a:xfrm>
                            <a:prstGeom prst="rect"/>
                          </pic:spPr>
                        </pic:pic>
                      </a:graphicData>
                    </a:graphic>
                  </wp:inline>
                </w:drawing>
              </w:r>
            </w:hyperlink>
          </w:p>
          <w:p>
            <w:pPr>
              <w:spacing w:before="0" w:after="0"/>
            </w:pPr>
            <w:r>
              <w:rPr>
                <w:sz w:val="16"/>
              </w:rPr>
              <w:t>0:08:29～0:11:42</w:t>
            </w:r>
          </w:p>
          <w:p>
            <w:hyperlink w:anchor="img_2769839342333038644" w:history="1">
              <w:r>
                <w:rPr>
                  <w:u w:val="single"/>
                  <w:color w:val="0000FF"/>
                  <w:sz w:val="18"/>
                </w:rPr>
                <w:t>拡大へ</w:t>
              </w:r>
            </w:hyperlink>
          </w:p>
        </w:tc>
        <w:tc>
          <w:tcPr>
            <w:tcW w:type="dxa" w:w="6912"/>
          </w:tcPr>
          <w:p>
            <w:pPr>
              <w:spacing w:before="0" w:after="0"/>
            </w:pPr>
          </w:p>
          <w:p>
            <w:pPr>
              <w:spacing w:before="0" w:after="80" w:line="288" w:lineRule="auto"/>
            </w:pPr>
            <w:r>
              <w:rPr>
                <w:sz w:val="22"/>
              </w:rPr>
              <w:t>現在、雨が弱まっているものの、浸水害の危険度は依然として高い状況です。洪水災害や土砂災害の危険性も広範囲にあります。特に最上川の中流部では、4時20分に氾濫が発生し、水位が上昇しています。上流からの水流が下流部へ流れ込むため、水位が上昇する見込みです。通常時の水位に戻るまでには、相当時間がかかると考えられます。引き続き、水位の状況を確認し、市町村からの避難情報に従って適切な行動をとってください。</w:t>
            </w:r>
          </w:p>
          <w:p>
            <w:pPr>
              <w:spacing w:before="40" w:after="0"/>
            </w:pPr>
            <w:r>
              <w:rPr>
                <w:sz w:val="14"/>
              </w:rPr>
              <w:t>【文字起こし結果】</w:t>
            </w:r>
          </w:p>
          <w:p>
            <w:pPr>
              <w:spacing w:before="0" w:after="40" w:line="240" w:lineRule="auto"/>
            </w:pPr>
            <w:r>
              <w:rPr>
                <w:sz w:val="14"/>
              </w:rPr>
              <w:t>SPEAKER_06  ありがとうございます。ですと、やはりまだまだ切り替えとはなりましたが、油断ができない状況というご認識でしょうか。</w:t>
            </w:r>
          </w:p>
          <w:p>
            <w:pPr>
              <w:spacing w:before="0" w:after="40" w:line="240" w:lineRule="auto"/>
            </w:pPr>
            <w:r>
              <w:rPr>
                <w:sz w:val="14"/>
              </w:rPr>
              <w:t>SPEAKER_02  はい。現時点でまだ危険度の高い浸水害は現在雨が弱まっていますので、今降っている雨と浸水害の危機が生じるは対応が良いということでそちらについては危険度は高いところはごく限られたところですが、洪水災害それから土砂災害に関する危機があります。そういったものは依然として危険度の高いところがかなり広がっていった状況です。これからも雨が続くということで、やはり危険度、場所によっては高い状況になるかと考えています。</w:t>
            </w:r>
          </w:p>
          <w:p>
            <w:pPr>
              <w:spacing w:before="0" w:after="40" w:line="240" w:lineRule="auto"/>
            </w:pPr>
            <w:r>
              <w:rPr>
                <w:sz w:val="14"/>
              </w:rPr>
              <w:t>SPEAKER_06  分かりました。ありがとうございます。小島課長にお伺いします。河川の水位の高まりについて、いつまで警戒が必要と思われていますか。また、川もすでに氾濫発生、百舌鳥川中流で確認されていますが、川幅が例えば狭いところでしたり、下流側でしたり、その地形的に水位の上昇に気をつけるべきところがあれば教えて頂きたいです。</w:t>
            </w:r>
          </w:p>
          <w:p>
            <w:pPr>
              <w:spacing w:before="0" w:after="40" w:line="240" w:lineRule="auto"/>
            </w:pPr>
            <w:r>
              <w:rPr>
                <w:sz w:val="14"/>
              </w:rPr>
              <w:t>SPEAKER_04  はい。スライドの7ページの危機来るの危険度分布をお願いします。はい、ありがとうございます。現在、そちらに示されています最上川でして、ちょうど紫色にずっと塗られているところが下流部そして途中から黒い色に変わっています。こちらが中流部と言っていますが、先ほど4時20分にその氾濫が発生という情報が出ています。それは中流部の状況です。絵を見て分かっていただけますように、現在その黒い部分の流れている水、あるいはその支線に流れている紫色のところの水が、今後下流部の方に流れ込んでくるということです。現在もかなり水位の高い状況にはありますが、これがまた上流の方から流れてくるということですので、引き続き水位の上昇が続くと見込んでいます。いつまでというところにつきましては、なかなか明確に何時間というようなことは申し上げられませんが、今しばらくの間、水位が下がることはないと考えておりまして、引き続きしばらくの間は上昇傾向にいくことになります。さらに川で言いますと、現在もかなり水位が高い状況ですので、通常時の川の水位に戻すまではですね。非常に長い時間がかかると考えています。通常の状態に戻るまでは、まだまだ今日いっぱいぐらいは少なくてもかかるのではないかと考えていますので、警戒の方はですね。引き続き続けていただきたいと思っています。地形的な問題ですが、どのようなところが危険で、どのようなところが安全だというのはですね。なかなかそれは明確には申し上げづらいということですので、やはり川の水位を見ていただき、それに沿って出される市町村からの避難情報に合わせて適切な避難行動をとっていただきたいということで、お願いしたいと思います。</w:t>
            </w:r>
          </w:p>
        </w:tc>
      </w:tr>
      <w:tr>
        <w:tc>
          <w:tcPr>
            <w:tcW w:type="dxa" w:w="1728"/>
          </w:tcPr>
          <w:p>
            <w:bookmarkStart w:id="399174436" w:name="thumb_000007"/>
            <w:bookmarkEnd w:id="399174436"/>
            <w:hyperlink w:anchor="img_5539529912946652115" w:history="1">
              <w:r>
                <w:drawing>
                  <wp:inline xmlns:a="http://schemas.openxmlformats.org/drawingml/2006/main" xmlns:pic="http://schemas.openxmlformats.org/drawingml/2006/picture">
                    <wp:extent cx="1463040" cy="822960"/>
                    <wp:docPr id="8" name="Picture 8"/>
                    <wp:cNvGraphicFramePr>
                      <a:graphicFrameLocks noChangeAspect="1"/>
                    </wp:cNvGraphicFramePr>
                    <a:graphic>
                      <a:graphicData uri="http://schemas.openxmlformats.org/drawingml/2006/picture">
                        <pic:pic>
                          <pic:nvPicPr>
                            <pic:cNvPr id="0" name="tmpbrc9i576.jpg"/>
                            <pic:cNvPicPr/>
                          </pic:nvPicPr>
                          <pic:blipFill>
                            <a:blip r:embed="rId16"/>
                            <a:stretch>
                              <a:fillRect/>
                            </a:stretch>
                          </pic:blipFill>
                          <pic:spPr>
                            <a:xfrm>
                              <a:off x="0" y="0"/>
                              <a:ext cx="1463040" cy="822960"/>
                            </a:xfrm>
                            <a:prstGeom prst="rect"/>
                          </pic:spPr>
                        </pic:pic>
                      </a:graphicData>
                    </a:graphic>
                  </wp:inline>
                </w:drawing>
              </w:r>
            </w:hyperlink>
          </w:p>
          <w:p>
            <w:pPr>
              <w:spacing w:before="0" w:after="0"/>
            </w:pPr>
            <w:r>
              <w:rPr>
                <w:sz w:val="16"/>
              </w:rPr>
              <w:t>0:11:43～0:16:48</w:t>
            </w:r>
          </w:p>
          <w:p>
            <w:hyperlink w:anchor="img_5539529912946652115" w:history="1">
              <w:r>
                <w:rPr>
                  <w:u w:val="single"/>
                  <w:color w:val="0000FF"/>
                  <w:sz w:val="18"/>
                </w:rPr>
                <w:t>拡大へ</w:t>
              </w:r>
            </w:hyperlink>
          </w:p>
          <w:p>
            <w:pPr>
              <w:spacing w:before="0" w:after="0"/>
            </w:pPr>
            <w:hyperlink w:anchor="img_6435783729270059560" w:history="1">
              <w:r>
                <w:drawing>
                  <wp:inline xmlns:a="http://schemas.openxmlformats.org/drawingml/2006/main" xmlns:pic="http://schemas.openxmlformats.org/drawingml/2006/picture">
                    <wp:extent cx="1463040" cy="822960"/>
                    <wp:docPr id="9" name="Picture 9"/>
                    <wp:cNvGraphicFramePr>
                      <a:graphicFrameLocks noChangeAspect="1"/>
                    </wp:cNvGraphicFramePr>
                    <a:graphic>
                      <a:graphicData uri="http://schemas.openxmlformats.org/drawingml/2006/picture">
                        <pic:pic>
                          <pic:nvPicPr>
                            <pic:cNvPr id="0" name="tmph_cm3d45.jpg"/>
                            <pic:cNvPicPr/>
                          </pic:nvPicPr>
                          <pic:blipFill>
                            <a:blip r:embed="rId17"/>
                            <a:stretch>
                              <a:fillRect/>
                            </a:stretch>
                          </pic:blipFill>
                          <pic:spPr>
                            <a:xfrm>
                              <a:off x="0" y="0"/>
                              <a:ext cx="1463040" cy="822960"/>
                            </a:xfrm>
                            <a:prstGeom prst="rect"/>
                          </pic:spPr>
                        </pic:pic>
                      </a:graphicData>
                    </a:graphic>
                  </wp:inline>
                </w:drawing>
              </w:r>
            </w:hyperlink>
          </w:p>
          <w:p>
            <w:pPr>
              <w:spacing w:before="0" w:after="0"/>
            </w:pPr>
            <w:r>
              <w:rPr>
                <w:sz w:val="16"/>
              </w:rPr>
              <w:t>0:16:49～0:16:50</w:t>
            </w:r>
          </w:p>
          <w:p>
            <w:hyperlink w:anchor="img_6435783729270059560" w:history="1">
              <w:r>
                <w:rPr>
                  <w:u w:val="single"/>
                  <w:color w:val="0000FF"/>
                  <w:sz w:val="18"/>
                </w:rPr>
                <w:t>拡大へ</w:t>
              </w:r>
            </w:hyperlink>
          </w:p>
        </w:tc>
        <w:tc>
          <w:tcPr>
            <w:tcW w:type="dxa" w:w="6912"/>
          </w:tcPr>
          <w:p>
            <w:pPr>
              <w:spacing w:before="0" w:after="0"/>
            </w:pPr>
          </w:p>
          <w:p>
            <w:pPr>
              <w:spacing w:before="0" w:after="80" w:line="288" w:lineRule="auto"/>
            </w:pPr>
            <w:r>
              <w:rPr>
                <w:sz w:val="22"/>
              </w:rPr>
              <w:t>大河川の水位が引かないと、浸水が困難になる。大河川が氾濫した場合、地形的な条件によって、水が引く速度が異なる。傾いている場所では水が引くのが早いが、低平な場所では長く浸水になる傾向がある。避難情報が発令されている市町村の範囲では、避難行動を継続する。雨が収まっても、川の水位は予断を許さない。特に大きな河川の場合、上流からの雨が長い時間をかけて下流に到達することがあり、堤防から水があふれる事態も発生したことがある。雨量が多い場合、東北地方では週明け月曜日まで24時間で100ミリを超える雨量が続く。東北地方では、引き続き最新の情報を確認し、適切な行動をとることが必要である。</w:t>
            </w:r>
          </w:p>
          <w:p>
            <w:pPr>
              <w:spacing w:before="40" w:after="0"/>
            </w:pPr>
            <w:r>
              <w:rPr>
                <w:sz w:val="14"/>
              </w:rPr>
              <w:t>【文字起こし結果】</w:t>
            </w:r>
          </w:p>
          <w:p>
            <w:pPr>
              <w:spacing w:before="0" w:after="40" w:line="240" w:lineRule="auto"/>
            </w:pPr>
            <w:r>
              <w:rPr>
                <w:sz w:val="14"/>
              </w:rPr>
              <w:t>SPEAKER_06  ありがとうございます。すみません、最後に1点、大河川の水位が引かないと、なかなか浸水するというのも引きづらいかと思います。そのため、現在、例えば雨が落ち着いて外の様子を見に行きたいという方もいるかもしれませんが、やはりまだまだ出歩くのは注意した方がよいとか、そういった行動面で気をつけてほしいことがあれば教えてください。</w:t>
            </w:r>
          </w:p>
          <w:p>
            <w:pPr>
              <w:spacing w:before="0" w:after="40" w:line="240" w:lineRule="auto"/>
            </w:pPr>
            <w:r>
              <w:rPr>
                <w:sz w:val="14"/>
              </w:rPr>
              <w:t>SPEAKER_04  はい。仮に、その大河川が氾濫をして水が浸かったということになりますと、やはり水の引くまでの間には、かなり地形的な条件によって、早く水が引くところあるいは長く水が留まるところというのがあります。例えば、その地形として傾いているところについては、比較的水は浸水の方が解消するのが早いのですが、どうしても低平なところは、水は高いところから低いところに流れますので、長い時間浸水になる傾向があります。それぞれの行動につきましては、こちらもですね。一概にそれぞれどのような行動をお願いするよりも、やはりその避難情報が発令されている、避難情報が出ているその市町村の範囲は、少なくともその避難行動を継続していただきたいということです。</w:t>
            </w:r>
          </w:p>
          <w:p>
            <w:pPr>
              <w:spacing w:before="0" w:after="40" w:line="240" w:lineRule="auto"/>
            </w:pPr>
            <w:r>
              <w:rPr>
                <w:sz w:val="14"/>
              </w:rPr>
              <w:t>SPEAKER_06  今回のように警報に切り替わっても、やはり雨が収まっても、まだまだ川の水としては予断を許さないところは、呼びかけたいところでしょうか。</w:t>
            </w:r>
          </w:p>
          <w:p>
            <w:pPr>
              <w:spacing w:before="0" w:after="40" w:line="240" w:lineRule="auto"/>
            </w:pPr>
            <w:r>
              <w:rPr>
                <w:sz w:val="14"/>
              </w:rPr>
              <w:t>SPEAKER_04  はい、おっしゃる通りだと思います。特に大きな河川の場合は、上流に降った雨が長い時間をかけて下流の方に到達するということですので、例えば過去の災害で言えば、その下流部の方はですね。かなり天気が回復して、晴天という状況の中でも、川の水位が上昇し続けて、堤防から水があふれるという事態も発生したことがありますので、身の回りのところが必ずしも雨でなくなって天気が良くなっても、特に川の水位については、引き続き最新の情報で確認をいただき、適切な行動をとっていただくことが必要です。そのため、引き続きの警戒、厳重な警戒をお願いしたいと思います。ありがとうございます。</w:t>
            </w:r>
          </w:p>
          <w:p>
            <w:pPr>
              <w:spacing w:before="0" w:after="40" w:line="240" w:lineRule="auto"/>
            </w:pPr>
            <w:r>
              <w:rPr>
                <w:sz w:val="14"/>
              </w:rPr>
              <w:t>SPEAKER_05  今後の雨量の見通しですが、週明け月曜日まで24時間で100ミリを超える雨量が続くことが東北地方で続いています。東北地方にとってこの雨量とは、どのくらいの雨なのか、またそれに応じて今後数日間、防災上どのように対応すればよいのかを改めてご解説ください。</w:t>
            </w:r>
          </w:p>
        </w:tc>
      </w:tr>
      <w:tr>
        <w:tc>
          <w:tcPr>
            <w:tcW w:type="dxa" w:w="1728"/>
          </w:tcPr>
          <w:p>
            <w:bookmarkStart w:id="969646079" w:name="thumb_000008"/>
            <w:bookmarkEnd w:id="969646079"/>
            <w:hyperlink w:anchor="img_8003121203509283265" w:history="1">
              <w:r>
                <w:drawing>
                  <wp:inline xmlns:a="http://schemas.openxmlformats.org/drawingml/2006/main" xmlns:pic="http://schemas.openxmlformats.org/drawingml/2006/picture">
                    <wp:extent cx="1463040" cy="822960"/>
                    <wp:docPr id="10" name="Picture 10"/>
                    <wp:cNvGraphicFramePr>
                      <a:graphicFrameLocks noChangeAspect="1"/>
                    </wp:cNvGraphicFramePr>
                    <a:graphic>
                      <a:graphicData uri="http://schemas.openxmlformats.org/drawingml/2006/picture">
                        <pic:pic>
                          <pic:nvPicPr>
                            <pic:cNvPr id="0" name="tmphroplhb2.jpg"/>
                            <pic:cNvPicPr/>
                          </pic:nvPicPr>
                          <pic:blipFill>
                            <a:blip r:embed="rId18"/>
                            <a:stretch>
                              <a:fillRect/>
                            </a:stretch>
                          </pic:blipFill>
                          <pic:spPr>
                            <a:xfrm>
                              <a:off x="0" y="0"/>
                              <a:ext cx="1463040" cy="822960"/>
                            </a:xfrm>
                            <a:prstGeom prst="rect"/>
                          </pic:spPr>
                        </pic:pic>
                      </a:graphicData>
                    </a:graphic>
                  </wp:inline>
                </w:drawing>
              </w:r>
            </w:hyperlink>
          </w:p>
          <w:p>
            <w:pPr>
              <w:spacing w:before="0" w:after="0"/>
            </w:pPr>
            <w:r>
              <w:rPr>
                <w:sz w:val="16"/>
              </w:rPr>
              <w:t>0:16:51～0:22:28</w:t>
            </w:r>
          </w:p>
          <w:p>
            <w:hyperlink w:anchor="img_8003121203509283265" w:history="1">
              <w:r>
                <w:rPr>
                  <w:u w:val="single"/>
                  <w:color w:val="0000FF"/>
                  <w:sz w:val="18"/>
                </w:rPr>
                <w:t>拡大へ</w:t>
              </w:r>
            </w:hyperlink>
          </w:p>
          <w:p>
            <w:pPr>
              <w:spacing w:before="0" w:after="0"/>
            </w:pPr>
            <w:hyperlink w:anchor="img_1335787303157262705" w:history="1">
              <w:r>
                <w:drawing>
                  <wp:inline xmlns:a="http://schemas.openxmlformats.org/drawingml/2006/main" xmlns:pic="http://schemas.openxmlformats.org/drawingml/2006/picture">
                    <wp:extent cx="1463040" cy="822960"/>
                    <wp:docPr id="11" name="Picture 11"/>
                    <wp:cNvGraphicFramePr>
                      <a:graphicFrameLocks noChangeAspect="1"/>
                    </wp:cNvGraphicFramePr>
                    <a:graphic>
                      <a:graphicData uri="http://schemas.openxmlformats.org/drawingml/2006/picture">
                        <pic:pic>
                          <pic:nvPicPr>
                            <pic:cNvPr id="0" name="tmp4_jh3vkb.jpg"/>
                            <pic:cNvPicPr/>
                          </pic:nvPicPr>
                          <pic:blipFill>
                            <a:blip r:embed="rId19"/>
                            <a:stretch>
                              <a:fillRect/>
                            </a:stretch>
                          </pic:blipFill>
                          <pic:spPr>
                            <a:xfrm>
                              <a:off x="0" y="0"/>
                              <a:ext cx="1463040" cy="822960"/>
                            </a:xfrm>
                            <a:prstGeom prst="rect"/>
                          </pic:spPr>
                        </pic:pic>
                      </a:graphicData>
                    </a:graphic>
                  </wp:inline>
                </w:drawing>
              </w:r>
            </w:hyperlink>
          </w:p>
          <w:p>
            <w:pPr>
              <w:spacing w:before="0" w:after="0"/>
            </w:pPr>
            <w:r>
              <w:rPr>
                <w:sz w:val="16"/>
              </w:rPr>
              <w:t>0:22:29～0:22:32</w:t>
            </w:r>
          </w:p>
          <w:p>
            <w:hyperlink w:anchor="img_1335787303157262705" w:history="1">
              <w:r>
                <w:rPr>
                  <w:u w:val="single"/>
                  <w:color w:val="0000FF"/>
                  <w:sz w:val="18"/>
                </w:rPr>
                <w:t>拡大へ</w:t>
              </w:r>
            </w:hyperlink>
          </w:p>
          <w:p>
            <w:pPr>
              <w:spacing w:before="0" w:after="40"/>
            </w:pPr>
          </w:p>
          <w:p>
            <w:hyperlink w:anchor="img_7075425557622267961" w:history="1">
              <w:r>
                <w:drawing>
                  <wp:inline xmlns:a="http://schemas.openxmlformats.org/drawingml/2006/main" xmlns:pic="http://schemas.openxmlformats.org/drawingml/2006/picture">
                    <wp:extent cx="1463040" cy="822960"/>
                    <wp:docPr id="12" name="Picture 12"/>
                    <wp:cNvGraphicFramePr>
                      <a:graphicFrameLocks noChangeAspect="1"/>
                    </wp:cNvGraphicFramePr>
                    <a:graphic>
                      <a:graphicData uri="http://schemas.openxmlformats.org/drawingml/2006/picture">
                        <pic:pic>
                          <pic:nvPicPr>
                            <pic:cNvPr id="0" name="tmpvi_fkq68.jpg"/>
                            <pic:cNvPicPr/>
                          </pic:nvPicPr>
                          <pic:blipFill>
                            <a:blip r:embed="rId20"/>
                            <a:stretch>
                              <a:fillRect/>
                            </a:stretch>
                          </pic:blipFill>
                          <pic:spPr>
                            <a:xfrm>
                              <a:off x="0" y="0"/>
                              <a:ext cx="1463040" cy="822960"/>
                            </a:xfrm>
                            <a:prstGeom prst="rect"/>
                          </pic:spPr>
                        </pic:pic>
                      </a:graphicData>
                    </a:graphic>
                  </wp:inline>
                </w:drawing>
              </w:r>
            </w:hyperlink>
          </w:p>
          <w:p>
            <w:pPr>
              <w:spacing w:before="0" w:after="0"/>
            </w:pPr>
            <w:r>
              <w:rPr>
                <w:sz w:val="16"/>
              </w:rPr>
              <w:t>0:22:33～0:22:53</w:t>
            </w:r>
          </w:p>
          <w:p>
            <w:hyperlink w:anchor="img_7075425557622267961" w:history="1">
              <w:r>
                <w:rPr>
                  <w:u w:val="single"/>
                  <w:color w:val="0000FF"/>
                  <w:sz w:val="18"/>
                </w:rPr>
                <w:t>拡大へ</w:t>
              </w:r>
            </w:hyperlink>
          </w:p>
        </w:tc>
        <w:tc>
          <w:tcPr>
            <w:tcW w:type="dxa" w:w="6912"/>
          </w:tcPr>
          <w:p>
            <w:pPr>
              <w:spacing w:before="0" w:after="0"/>
            </w:pPr>
          </w:p>
          <w:p>
            <w:pPr>
              <w:spacing w:before="0" w:after="80" w:line="288" w:lineRule="auto"/>
            </w:pPr>
            <w:r>
              <w:rPr>
                <w:sz w:val="22"/>
              </w:rPr>
              <w:t>東北地方では、24時間で100ミリの降水量は、それほど多くはない。局地的に降水が集中し、河川に集中する可能性がある。広い範囲で降水すると、河川に集中して大変なことになる。特に、28日6時までの24時間雨量に比べて、28日6時以降24時間で200ミリ降降すると、局地的にかなりの量となる可能性がある。低気圧が接近して雨雲がまとまると、広い範囲で降水する可能性もある。24時間200ミリの降水量は、顕著な大雨に関する気象情報発表の条件として、危険度が高くなる。線状降水帯が発生すると、24時間200ミリを超えてしまうほど、集中した大雨になる可能性がある。土砂災害や河川の氾濫に注意が必要である。</w:t>
            </w:r>
          </w:p>
          <w:p>
            <w:pPr>
              <w:spacing w:before="40" w:after="0"/>
            </w:pPr>
            <w:r>
              <w:rPr>
                <w:sz w:val="14"/>
              </w:rPr>
              <w:t>【文字起こし結果】</w:t>
            </w:r>
          </w:p>
          <w:p>
            <w:pPr>
              <w:spacing w:before="0" w:after="40" w:line="240" w:lineRule="auto"/>
            </w:pPr>
            <w:r>
              <w:rPr>
                <w:sz w:val="14"/>
              </w:rPr>
              <w:t>SPEAKER_02  24時間で、東北地方の場合ですが、24時間でそもそも100ミリを降るというのは、それほど多くはありません。警報を発表するに至ったような降水量だということにあくまでざっくり言えばですが、そのようなイメージを持っています。その中でもちろん、ここでいう27日6時まで、それから28日6時までの降水は、徐々に太平洋高気圧が北に張り出していくような状況の中での降水量ですので、東北地方全体が広い範囲でこれだけ降るという意味ではなく、どちらかというと局地的にそのようなところがあるというイメージを持っています。ですので広い範囲で降りますと、それが河川に集中して大変なことになります。そのようなことではなく、どこか一部のところで、このような警報器、またはもう少し危険度が高まるような雨になるだろうというようなイメージの降り方を考えているところです。ただ、そういった局地的と言いながら、特にその後、28日の6時までの24時間雨量に比べてその後増えて24時間で200ミリ降りますと、これは局地的であってもかなりの量かもしれません。その場合、こちらの時間帯になりますと、低気圧が接近してきて、少し雨雲がまとまると言いますか、少し広い範囲になる可能性もあるのではないかと思っています。危険度がもし高いところにそれが差し掛かると、そこのところが実際に危険度の高いところに来るかどうかも不確実性があるのですし、また、この量予想が3日先の話ですので、この通りになるかどうかという問題もあるのですが、そういったものが危険度の高い場所に差し掛かった場合には、かなり危ないというか、危険度が高く高い状態になってしまうのではないかという点を懸念しているところです。</w:t>
            </w:r>
          </w:p>
          <w:p>
            <w:pPr>
              <w:spacing w:before="0" w:after="40" w:line="240" w:lineRule="auto"/>
            </w:pPr>
            <w:r>
              <w:rPr>
                <w:sz w:val="14"/>
              </w:rPr>
              <w:t>SPEAKER_05  ありがとうございます。警報よりももう少し危険度の高いものになるかもしれませんが、また線状降水帯など、集中した雨が降ると特別警報クラスになってくる可能性はあるという認識でしょうか。</w:t>
            </w:r>
          </w:p>
          <w:p>
            <w:pPr>
              <w:spacing w:before="0" w:after="40" w:line="240" w:lineRule="auto"/>
            </w:pPr>
            <w:r>
              <w:rPr>
                <w:sz w:val="14"/>
              </w:rPr>
              <w:t>SPEAKER_02  特にこの24時間で200ミリを予想している状況は、もちろん現在の線状降水帯の予測といいますか、顕著な大雨に関する気象情報を発表する条件として、聞き返しで言えば紫になっているそれくらい危険度が高いという条件も加わっていますので、そのような意味ではこの24時間200ミリという条件になるときは、かなり危険度も高くなっているそういう意味では、線状降水帯が発生するようなときは、24時間で200ミリを超えてしまうほどです。申し訳ありませんが、線状降水帯が発生するようなときは、ここに書かれた雨量よりもさらに集中して、大雨になったりして危険度が一気に高まる状況だと思います。そうなった場合には特別警報も可能性がゼロと言い切るのは難しい状況かと思います。ありがとうございます。</w:t>
            </w:r>
          </w:p>
          <w:p>
            <w:pPr>
              <w:spacing w:before="0" w:after="40" w:line="240" w:lineRule="auto"/>
            </w:pPr>
            <w:r>
              <w:rPr>
                <w:sz w:val="14"/>
              </w:rPr>
              <w:t>SPEAKER_08  テレビ朝日の矢を引くと申します。お疲れ様です。引き続き土砂災害や河川の氾濫などに注意が必要というメッセージ自体は、昨夜に一旦切り替えたタイミングと同じメッセージだと思いますけれども、ただ一方で雨が降り続けているということも考えると、土砂災害の警戒度は、昨日の切り替えのタイミングよりも一段高い警戒度を持っていた方がよいという認識なのかをお聞きしたいのですけれども</w:t>
            </w:r>
          </w:p>
          <w:p>
            <w:pPr>
              <w:spacing w:before="0" w:after="40" w:line="240" w:lineRule="auto"/>
            </w:pPr>
            <w:r>
              <w:rPr>
                <w:sz w:val="14"/>
              </w:rPr>
              <w:t>SPEAKER_02  キキクルの現在の土砂の状況について、土砂の今のホームページの方がよいか。</w:t>
            </w:r>
          </w:p>
        </w:tc>
      </w:tr>
      <w:tr>
        <w:tc>
          <w:tcPr>
            <w:tcW w:type="dxa" w:w="1728"/>
          </w:tcPr>
          <w:p>
            <w:bookmarkStart w:id="649086257" w:name="thumb_000009"/>
            <w:bookmarkEnd w:id="649086257"/>
            <w:hyperlink w:anchor="img_4056777034624025282" w:history="1">
              <w:r>
                <w:drawing>
                  <wp:inline xmlns:a="http://schemas.openxmlformats.org/drawingml/2006/main" xmlns:pic="http://schemas.openxmlformats.org/drawingml/2006/picture">
                    <wp:extent cx="1463040" cy="822960"/>
                    <wp:docPr id="13" name="Picture 13"/>
                    <wp:cNvGraphicFramePr>
                      <a:graphicFrameLocks noChangeAspect="1"/>
                    </wp:cNvGraphicFramePr>
                    <a:graphic>
                      <a:graphicData uri="http://schemas.openxmlformats.org/drawingml/2006/picture">
                        <pic:pic>
                          <pic:nvPicPr>
                            <pic:cNvPr id="0" name="tmpq6mt44dt.jpg"/>
                            <pic:cNvPicPr/>
                          </pic:nvPicPr>
                          <pic:blipFill>
                            <a:blip r:embed="rId21"/>
                            <a:stretch>
                              <a:fillRect/>
                            </a:stretch>
                          </pic:blipFill>
                          <pic:spPr>
                            <a:xfrm>
                              <a:off x="0" y="0"/>
                              <a:ext cx="1463040" cy="822960"/>
                            </a:xfrm>
                            <a:prstGeom prst="rect"/>
                          </pic:spPr>
                        </pic:pic>
                      </a:graphicData>
                    </a:graphic>
                  </wp:inline>
                </w:drawing>
              </w:r>
            </w:hyperlink>
          </w:p>
          <w:p>
            <w:pPr>
              <w:spacing w:before="0" w:after="0"/>
            </w:pPr>
            <w:r>
              <w:rPr>
                <w:sz w:val="16"/>
              </w:rPr>
              <w:t>0:22:54～0:23:09</w:t>
            </w:r>
          </w:p>
          <w:p>
            <w:hyperlink w:anchor="img_4056777034624025282" w:history="1">
              <w:r>
                <w:rPr>
                  <w:u w:val="single"/>
                  <w:color w:val="0000FF"/>
                  <w:sz w:val="18"/>
                </w:rPr>
                <w:t>拡大へ</w:t>
              </w:r>
            </w:hyperlink>
          </w:p>
        </w:tc>
        <w:tc>
          <w:tcPr>
            <w:tcW w:type="dxa" w:w="6912"/>
          </w:tcPr>
          <w:p>
            <w:pPr>
              <w:spacing w:before="0" w:after="0"/>
            </w:pPr>
          </w:p>
          <w:p>
            <w:pPr>
              <w:spacing w:before="0" w:after="80" w:line="288" w:lineRule="auto"/>
            </w:pPr>
            <w:r>
              <w:rPr>
                <w:sz w:val="22"/>
              </w:rPr>
              <w:t>土砂災害に関する現在の状況は、岩手県及び秋田県に広がっている。危険を意味する紫色の領域と警戒を意味する赤色の領域が広がっている。昨日の状況と比べて、大きな違いはないと考えられる。土砂災害は雨後、水分量が多く、状況はあまり変わらない。</w:t>
            </w:r>
          </w:p>
          <w:p>
            <w:pPr>
              <w:spacing w:before="40" w:after="0"/>
            </w:pPr>
            <w:r>
              <w:rPr>
                <w:sz w:val="14"/>
              </w:rPr>
              <w:t>【文字起こし結果】</w:t>
            </w:r>
          </w:p>
          <w:p>
            <w:pPr>
              <w:spacing w:before="0" w:after="40" w:line="240" w:lineRule="auto"/>
            </w:pPr>
            <w:r>
              <w:rPr>
                <w:sz w:val="14"/>
              </w:rPr>
              <w:t>SPEAKER_02  こちらに示しましたのが、土砂災害に関する現在のキキクルの状況ということです。危険を意味する紫色のところ、それから警戒を意味する赤色のところ、岩手県及び秋田県にかなり広がっているという状況です。昨日の状況と比べてどうかということになりますと、昨日もかなり土砂災害、こういった警戒危険といった領域が広がっていたということで、それほど大きな違いはないと思います。というのは土砂災害は雨が降ってからかなりその土砂というか地面の中に含まれている水分量というのが、吐けていくまで時間がかなりかかります。そのような意味では状況はあまり変わらないというのが、比較的正しい言い方なのかと考えています。</w:t>
            </w:r>
          </w:p>
        </w:tc>
      </w:tr>
      <w:tr>
        <w:tc>
          <w:tcPr>
            <w:tcW w:type="dxa" w:w="1728"/>
          </w:tcPr>
          <w:p>
            <w:bookmarkStart w:id="600781263" w:name="thumb_000010"/>
            <w:bookmarkEnd w:id="600781263"/>
            <w:hyperlink w:anchor="img_10115894736334845" w:history="1">
              <w:r>
                <w:drawing>
                  <wp:inline xmlns:a="http://schemas.openxmlformats.org/drawingml/2006/main" xmlns:pic="http://schemas.openxmlformats.org/drawingml/2006/picture">
                    <wp:extent cx="1463040" cy="822960"/>
                    <wp:docPr id="14" name="Picture 14"/>
                    <wp:cNvGraphicFramePr>
                      <a:graphicFrameLocks noChangeAspect="1"/>
                    </wp:cNvGraphicFramePr>
                    <a:graphic>
                      <a:graphicData uri="http://schemas.openxmlformats.org/drawingml/2006/picture">
                        <pic:pic>
                          <pic:nvPicPr>
                            <pic:cNvPr id="0" name="tmple3db4gw.jpg"/>
                            <pic:cNvPicPr/>
                          </pic:nvPicPr>
                          <pic:blipFill>
                            <a:blip r:embed="rId22"/>
                            <a:stretch>
                              <a:fillRect/>
                            </a:stretch>
                          </pic:blipFill>
                          <pic:spPr>
                            <a:xfrm>
                              <a:off x="0" y="0"/>
                              <a:ext cx="1463040" cy="822960"/>
                            </a:xfrm>
                            <a:prstGeom prst="rect"/>
                          </pic:spPr>
                        </pic:pic>
                      </a:graphicData>
                    </a:graphic>
                  </wp:inline>
                </w:drawing>
              </w:r>
            </w:hyperlink>
          </w:p>
          <w:p>
            <w:pPr>
              <w:spacing w:before="0" w:after="0"/>
            </w:pPr>
            <w:r>
              <w:rPr>
                <w:sz w:val="16"/>
              </w:rPr>
              <w:t>0:23:10～0:34:46</w:t>
            </w:r>
          </w:p>
          <w:p>
            <w:hyperlink w:anchor="img_10115894736334845" w:history="1">
              <w:r>
                <w:rPr>
                  <w:u w:val="single"/>
                  <w:color w:val="0000FF"/>
                  <w:sz w:val="18"/>
                </w:rPr>
                <w:t>拡大へ</w:t>
              </w:r>
            </w:hyperlink>
          </w:p>
        </w:tc>
        <w:tc>
          <w:tcPr>
            <w:tcW w:type="dxa" w:w="6912"/>
          </w:tcPr>
          <w:p>
            <w:pPr>
              <w:spacing w:before="0" w:after="0"/>
            </w:pPr>
          </w:p>
          <w:p>
            <w:pPr>
              <w:spacing w:before="0" w:after="80" w:line="288" w:lineRule="auto"/>
            </w:pPr>
            <w:r>
              <w:rPr>
                <w:sz w:val="22"/>
              </w:rPr>
              <w:t>昨日の夜に解除した際、石原の発達が弱まっていたため、今回の解除では比較的安心できる見通し材料があった。 現在の雨の降り方では、昨日の解除時よりも弱く、限られた場所になっている。土砂の危険度は、降った雨だけでなく、地面の状態が弱まっている場所も含まれるため、昨日の状況と変わらない。 夜間の浸水状況は、夜の暗い中で見にくい状況よりも、改善している可能性がある。しかし、浸水している場所は依然として見にくい。 土砂災害や河川の増水氾濫には、引き続き厳重な警戒が必要である。 坂田市では、1日に2回に渡って大雨特別警報が発表された。 雨が弱まっていることや降っている場所が限られているため、雨が降っている時には避けた方が良い。作業を行う場合は、現地で状況を確認し、注意しながら作業してほしい。 今後の雨予報や気象庁ホームページの資料を確認し、把握するようにする。 大雨特別警報は5時50分で解除された。</w:t>
            </w:r>
          </w:p>
          <w:p>
            <w:pPr>
              <w:spacing w:before="40" w:after="0"/>
            </w:pPr>
            <w:r>
              <w:rPr>
                <w:sz w:val="14"/>
              </w:rPr>
              <w:t>【文字起こし結果】</w:t>
            </w:r>
          </w:p>
          <w:p>
            <w:pPr>
              <w:spacing w:before="0" w:after="40" w:line="240" w:lineRule="auto"/>
            </w:pPr>
            <w:r>
              <w:rPr>
                <w:sz w:val="14"/>
              </w:rPr>
              <w:t>SPEAKER_08  ありがとうございます。先ほどお話の中で、昨日夜になって一旦解除したときよりも、ここは石原の発達などがかなり弱まっていたというお話がありましたが、そういう意味では、今回の解除というか切り替えの判断においては、昨日よりも比較的見通しとしては安心できるような見通し材料があったというイメージでよろしいでしょうか。</w:t>
            </w:r>
          </w:p>
          <w:p>
            <w:pPr>
              <w:spacing w:before="0" w:after="40" w:line="240" w:lineRule="auto"/>
            </w:pPr>
            <w:r>
              <w:rPr>
                <w:sz w:val="14"/>
              </w:rPr>
              <w:t>SPEAKER_02  まさに今言われた通り、雨の降り方についてです。現在の雨の降り方に関してはその通りです。昨日の解除するときに解除というか、刑法への切り替えですね。そのときに比べるとたら降り方が弱いまたは限られた場所になっているという言い方をできるかと思います。一方で土砂の危険度は、これから降る雨だけではなく、すでに今降っていて、その場所その場所地面の状態がどのくらい弱まっているか、崩れやすくなっているかといったところがありまして、その点に関しては昨日の刑法への切り替えした状況とあまり変わらないような、このような危険度の高さになっているということが言えるかと思います。</w:t>
            </w:r>
          </w:p>
          <w:p>
            <w:pPr>
              <w:spacing w:before="0" w:after="40" w:line="240" w:lineRule="auto"/>
            </w:pPr>
            <w:r>
              <w:rPr>
                <w:sz w:val="14"/>
              </w:rPr>
              <w:t>SPEAKER_08  最後に1点だけ、昨日夜の注意事項をお話しいただいたと思いますが、今回一夜明けてくるという中で、この早朝一夜明けるタイミングで懸念されることや注意点についてご案内があればお願いします。</w:t>
            </w:r>
          </w:p>
          <w:p>
            <w:pPr>
              <w:spacing w:before="0" w:after="40" w:line="240" w:lineRule="auto"/>
            </w:pPr>
            <w:r>
              <w:rPr>
                <w:sz w:val="14"/>
              </w:rPr>
              <w:t>SPEAKER_02  夜が明けて明るくなって、例えば外に出ようと思ったときに、浸水をしていればまだ足元は見にくいと思います。そのような意味では、夜の暗い中でさらに浸水をしていたりして見にくいということに比べたら、比較的改善している、または雨が弱かったり、上がっているようなところでは浸水していないかもしれません。そういう意味では、夜に比べると状況としては外への避難などですね。そういったことを考えると状況としては良くなっているのではないかと思います。一方で土砂災害に関しては、これまでの降った雨によって地盤が緩んでいるとか、河川に関してはこれまでの雨で増水していたり、雨が降っていたり、あるいはこれからさらに水位が高くなる可能性があります。そのようなことを考えると、引き続き土砂災害や河川の増水氾濫に厳重な警戒が必要だと考えています。ありがとうございます。</w:t>
            </w:r>
          </w:p>
          <w:p>
            <w:pPr>
              <w:spacing w:before="0" w:after="40" w:line="240" w:lineRule="auto"/>
            </w:pPr>
            <w:r>
              <w:rPr>
                <w:sz w:val="14"/>
              </w:rPr>
              <w:t>SPEAKER_01  読売新聞の大原と申します。大雨特別警報が昨日の話で申し訳ありませんが、1日に坂田市で2回に渡って出たということです。同じ地域で大雨特別警報が1日に2度出たことは、過去にあったのでしょうか?</w:t>
            </w:r>
          </w:p>
          <w:p>
            <w:pPr>
              <w:spacing w:before="0" w:after="40" w:line="240" w:lineRule="auto"/>
            </w:pPr>
            <w:r>
              <w:rPr>
                <w:sz w:val="14"/>
              </w:rPr>
              <w:t>SPEAKER_02  西さん分かります</w:t>
            </w:r>
          </w:p>
          <w:p>
            <w:pPr>
              <w:spacing w:before="0" w:after="40" w:line="240" w:lineRule="auto"/>
            </w:pPr>
            <w:r>
              <w:rPr>
                <w:sz w:val="14"/>
              </w:rPr>
              <w:t>SPEAKER_01  今の件については後ほど回答いたします</w:t>
            </w:r>
          </w:p>
          <w:p>
            <w:pPr>
              <w:spacing w:before="0" w:after="40" w:line="240" w:lineRule="auto"/>
            </w:pPr>
            <w:r>
              <w:rPr>
                <w:sz w:val="14"/>
              </w:rPr>
              <w:t>SPEAKER_03  すみません、朝日新聞の大山です。先ほどテレビ朝日さんのご質問がありましたが、一夜明けて明るくなってからの警戒のお話でした。水が引いた場所であれば住人の方々が家の方に戻って後片付けをするといったところが、今日は想定されるかと思います。しかしながら、土砂災害と洪水については厳重な警戒をということですけれどもそういう作業をされる方々に、具体的に厳重な警戒をどのようにしてほしいのか、具体的な動き方や情報の得方などをお願いできますでしょうか。</w:t>
            </w:r>
          </w:p>
          <w:p>
            <w:pPr>
              <w:spacing w:before="0" w:after="40" w:line="240" w:lineRule="auto"/>
            </w:pPr>
            <w:r>
              <w:rPr>
                <w:sz w:val="14"/>
              </w:rPr>
              <w:t>SPEAKER_02  片付けに関してですが、一つはやはり雨が弱まっていることや降っているところがかなり限られているというお話をしました。現在その時点での状況と比べて、さらに雨が降るか雨が降る場合には危険度は高まりますし、逆に雨が止んでいれば、土砂に関しては状況は徐々に良くなっているということで、降水の有無は一つ危険性を考える上での材料になるかと思います。雨が降っている時にはやはり避けた方がよいでしょう。作業などは避けたり、より用心してやることが必要ではないかと思います。もう一点はその場の状況ですね。おそらく現地にいると片付けをするところは、何かしらすでに崩れていたり、危険かどうかは現地にいると見えてくるものというのはあるのではないかと思います。そういった点を注意しながら作業していただくことが言えるのではないかと思います。</w:t>
            </w:r>
          </w:p>
          <w:p>
            <w:pPr>
              <w:spacing w:before="0" w:after="40" w:line="240" w:lineRule="auto"/>
            </w:pPr>
            <w:r>
              <w:rPr>
                <w:sz w:val="14"/>
              </w:rPr>
              <w:t>SPEAKER_03  雨が降っている時は避けたり、また目先の予報などに注意しながらというイメージでしょうか。</w:t>
            </w:r>
          </w:p>
          <w:p>
            <w:pPr>
              <w:spacing w:before="0" w:after="40" w:line="240" w:lineRule="auto"/>
            </w:pPr>
            <w:r>
              <w:rPr>
                <w:sz w:val="14"/>
              </w:rPr>
              <w:t>SPEAKER_02  作業という意味ではそうですし、また例えば日数がかかるような作業計画を考えることもあります。それは数日先までの予報などもあり得るかもしれません。そのような場合には、少し先も見通すことがあるのではないかと思います。</w:t>
            </w:r>
          </w:p>
          <w:p>
            <w:pPr>
              <w:spacing w:before="0" w:after="40" w:line="240" w:lineRule="auto"/>
            </w:pPr>
            <w:r>
              <w:rPr>
                <w:sz w:val="14"/>
              </w:rPr>
              <w:t>SPEAKER_03  分かりました ありがとうございます</w:t>
            </w:r>
          </w:p>
          <w:p>
            <w:pPr>
              <w:spacing w:before="0" w:after="40" w:line="240" w:lineRule="auto"/>
            </w:pPr>
            <w:r>
              <w:rPr>
                <w:sz w:val="14"/>
              </w:rPr>
              <w:t>SPEAKER_07  日本農業新聞の佐野です。申し訳ありません。前の質問とも少し被る部分があるかもしれませんが、結末にかけて地域によってはタイミングは異なると思いますけれども雨が一旦弱まるや晴れるタイミングもあると思います。そういったタイミングで農業をされている方は、例えば冠水した田畑の様子を見に行ったり、農作業を再開される方も一定程度いると思いますが、そういった方への注意喚起の呼びかけをお願いできますでしょうか。</w:t>
            </w:r>
          </w:p>
          <w:p>
            <w:pPr>
              <w:spacing w:before="0" w:after="40" w:line="240" w:lineRule="auto"/>
            </w:pPr>
            <w:r>
              <w:rPr>
                <w:sz w:val="14"/>
              </w:rPr>
              <w:t>SPEAKER_02  やはり作業を現にしようとしている場合、まずその時どのような状況にあるのか。私たちは実況という言い方をしているのですが、実際に例えば雨が降っているのか、または降りそうなのか。それから例えば雷が鳴ったり、雷などのは赤玉雲に伴って発生する現象ですので、雷が鳴ったり雷の音が聞こえるというのは、赤玉雲が発達しているということが恐らく理解できる把握ができるということなのかと思います。ですので、そういった気象状況、気象現象があるかないかということを現場で見ていただきます。また、もちろん私たちで言いますと、キキクルのような資料ですね。そういうものを聞くだけではなく、今後の雨や雨雲の動き、そういった気象庁ホームページにあるような資料によっても、雨の強弱やこれから目先のそういった雨雲の動きが把握できると思いますので、できるだけ新しい予想資料、それから実況の状況などを把握して作業していただければ幸いと思います。</w:t>
            </w:r>
          </w:p>
          <w:p>
            <w:pPr>
              <w:spacing w:before="0" w:after="40" w:line="240" w:lineRule="auto"/>
            </w:pPr>
            <w:r>
              <w:rPr>
                <w:sz w:val="14"/>
              </w:rPr>
              <w:t>SPEAKER_07  ありがとうございました</w:t>
            </w:r>
          </w:p>
          <w:p>
            <w:pPr>
              <w:spacing w:before="0" w:after="40" w:line="240" w:lineRule="auto"/>
            </w:pPr>
            <w:r>
              <w:rPr>
                <w:sz w:val="14"/>
              </w:rPr>
              <w:t>SPEAKER_01  大雨特別警報なのですが、今ホームページを見たら5時50分発表で、坂田、庄内、新城、船形、酒川、戸沢の6市町村は5時50分で解除で間違いないでしょうか。</w:t>
            </w:r>
          </w:p>
          <w:p>
            <w:pPr>
              <w:spacing w:before="0" w:after="40" w:line="240" w:lineRule="auto"/>
            </w:pPr>
            <w:r>
              <w:rPr>
                <w:sz w:val="14"/>
              </w:rPr>
              <w:t>SPEAKER_00  気象庁予報課で主任報官を務めています。立原といいます。おっしゃる通りです。5時50分で警報に切り替わっています。</w:t>
            </w:r>
          </w:p>
          <w:p>
            <w:pPr>
              <w:spacing w:before="0" w:after="40" w:line="240" w:lineRule="auto"/>
            </w:pPr>
            <w:r>
              <w:rPr>
                <w:sz w:val="14"/>
              </w:rPr>
              <w:t>SPEAKER_07  各社はよろしいでしょうか。それでは記者会見を終了します。ありがとうございました。</w:t>
            </w:r>
          </w:p>
        </w:tc>
      </w:tr>
      <w:tr>
        <w:tc>
          <w:tcPr>
            <w:tcW w:type="dxa" w:w="1728"/>
          </w:tcPr>
          <w:p>
            <w:bookmarkStart w:id="924173360" w:name="thumb_000011"/>
            <w:bookmarkEnd w:id="924173360"/>
            <w:hyperlink w:anchor="img_5313201673233682272" w:history="1">
              <w:r>
                <w:drawing>
                  <wp:inline xmlns:a="http://schemas.openxmlformats.org/drawingml/2006/main" xmlns:pic="http://schemas.openxmlformats.org/drawingml/2006/picture">
                    <wp:extent cx="1463040" cy="822960"/>
                    <wp:docPr id="15" name="Picture 15"/>
                    <wp:cNvGraphicFramePr>
                      <a:graphicFrameLocks noChangeAspect="1"/>
                    </wp:cNvGraphicFramePr>
                    <a:graphic>
                      <a:graphicData uri="http://schemas.openxmlformats.org/drawingml/2006/picture">
                        <pic:pic>
                          <pic:nvPicPr>
                            <pic:cNvPr id="0" name="tmp_1hs6r26.jpg"/>
                            <pic:cNvPicPr/>
                          </pic:nvPicPr>
                          <pic:blipFill>
                            <a:blip r:embed="rId23"/>
                            <a:stretch>
                              <a:fillRect/>
                            </a:stretch>
                          </pic:blipFill>
                          <pic:spPr>
                            <a:xfrm>
                              <a:off x="0" y="0"/>
                              <a:ext cx="1463040" cy="822960"/>
                            </a:xfrm>
                            <a:prstGeom prst="rect"/>
                          </pic:spPr>
                        </pic:pic>
                      </a:graphicData>
                    </a:graphic>
                  </wp:inline>
                </w:drawing>
              </w:r>
            </w:hyperlink>
          </w:p>
          <w:p>
            <w:pPr>
              <w:spacing w:before="0" w:after="0"/>
            </w:pPr>
            <w:r>
              <w:rPr>
                <w:sz w:val="16"/>
              </w:rPr>
              <w:t>0:34:47～0:35:00</w:t>
            </w:r>
          </w:p>
          <w:p>
            <w:hyperlink w:anchor="img_5313201673233682272" w:history="1">
              <w:r>
                <w:rPr>
                  <w:u w:val="single"/>
                  <w:color w:val="0000FF"/>
                  <w:sz w:val="18"/>
                </w:rPr>
                <w:t>拡大へ</w:t>
              </w:r>
            </w:hyperlink>
          </w:p>
          <w:p>
            <w:pPr>
              <w:spacing w:before="0" w:after="40"/>
            </w:pPr>
          </w:p>
          <w:p>
            <w:hyperlink w:anchor="img_4839884341959595848" w:history="1">
              <w:r>
                <w:drawing>
                  <wp:inline xmlns:a="http://schemas.openxmlformats.org/drawingml/2006/main" xmlns:pic="http://schemas.openxmlformats.org/drawingml/2006/picture">
                    <wp:extent cx="1463040" cy="822960"/>
                    <wp:docPr id="16" name="Picture 16"/>
                    <wp:cNvGraphicFramePr>
                      <a:graphicFrameLocks noChangeAspect="1"/>
                    </wp:cNvGraphicFramePr>
                    <a:graphic>
                      <a:graphicData uri="http://schemas.openxmlformats.org/drawingml/2006/picture">
                        <pic:pic>
                          <pic:nvPicPr>
                            <pic:cNvPr id="0" name="tmp1vvu20ow.jpg"/>
                            <pic:cNvPicPr/>
                          </pic:nvPicPr>
                          <pic:blipFill>
                            <a:blip r:embed="rId24"/>
                            <a:stretch>
                              <a:fillRect/>
                            </a:stretch>
                          </pic:blipFill>
                          <pic:spPr>
                            <a:xfrm>
                              <a:off x="0" y="0"/>
                              <a:ext cx="1463040" cy="822960"/>
                            </a:xfrm>
                            <a:prstGeom prst="rect"/>
                          </pic:spPr>
                        </pic:pic>
                      </a:graphicData>
                    </a:graphic>
                  </wp:inline>
                </w:drawing>
              </w:r>
            </w:hyperlink>
          </w:p>
          <w:p>
            <w:pPr>
              <w:spacing w:before="0" w:after="0"/>
            </w:pPr>
            <w:r>
              <w:rPr>
                <w:sz w:val="16"/>
              </w:rPr>
              <w:t>0:35:01～0:35:05</w:t>
            </w:r>
          </w:p>
          <w:p>
            <w:hyperlink w:anchor="img_4839884341959595848" w:history="1">
              <w:r>
                <w:rPr>
                  <w:u w:val="single"/>
                  <w:color w:val="0000FF"/>
                  <w:sz w:val="18"/>
                </w:rPr>
                <w:t>拡大へ</w:t>
              </w:r>
            </w:hyperlink>
          </w:p>
        </w:tc>
        <w:tc>
          <w:tcPr>
            <w:tcW w:type="dxa" w:w="6912"/>
          </w:tcPr>
          <w:p>
            <w:pPr>
              <w:spacing w:before="0" w:after="0"/>
            </w:pPr>
          </w:p>
          <w:p>
            <w:pPr>
              <w:spacing w:before="0" w:after="80" w:line="288" w:lineRule="auto"/>
            </w:pPr>
          </w:p>
          <w:p>
            <w:pPr>
              <w:spacing w:before="40" w:after="0"/>
            </w:pPr>
            <w:r>
              <w:rPr>
                <w:sz w:val="14"/>
              </w:rPr>
              <w:t>【文字起こし結果】</w:t>
            </w:r>
          </w:p>
          <w:p>
            <w:pPr>
              <w:spacing w:before="0" w:after="40" w:line="240" w:lineRule="auto"/>
            </w:pPr>
            <w:r>
              <w:rPr>
                <w:sz w:val="14"/>
              </w:rPr>
              <w:t>SPEAKER_01  ありがとうございました</w:t>
            </w:r>
          </w:p>
        </w:tc>
      </w:tr>
    </w:tbl>
    <w:p>
      <w:r>
        <w:br w:type="page"/>
      </w:r>
    </w:p>
    <w:p>
      <w:bookmarkStart w:id="910176024" w:name="PART2_TOP"/>
      <w:r>
        <w:t>確認用の拡大画像</w:t>
      </w:r>
      <w:bookmarkEnd w:id="910176024"/>
    </w:p>
    <w:p>
      <w:bookmarkStart w:id="285714075" w:name="img_7563534812792479819"/>
      <w:r>
        <w:t>00_00_06.png</w:t>
      </w:r>
      <w:bookmarkEnd w:id="285714075"/>
    </w:p>
    <w:p>
      <w:hyperlink w:anchor="thumb_000001" w:history="1">
        <w:r>
          <w:drawing>
            <wp:inline xmlns:a="http://schemas.openxmlformats.org/drawingml/2006/main" xmlns:pic="http://schemas.openxmlformats.org/drawingml/2006/picture">
              <wp:extent cx="5943600" cy="3343275"/>
              <wp:docPr id="17" name="Picture 17"/>
              <wp:cNvGraphicFramePr>
                <a:graphicFrameLocks noChangeAspect="1"/>
              </wp:cNvGraphicFramePr>
              <a:graphic>
                <a:graphicData uri="http://schemas.openxmlformats.org/drawingml/2006/picture">
                  <pic:pic>
                    <pic:nvPicPr>
                      <pic:cNvPr id="0" name="tmpnppotwsi.jpg"/>
                      <pic:cNvPicPr/>
                    </pic:nvPicPr>
                    <pic:blipFill>
                      <a:blip r:embed="rId9"/>
                      <a:stretch>
                        <a:fillRect/>
                      </a:stretch>
                    </pic:blipFill>
                    <pic:spPr>
                      <a:xfrm>
                        <a:off x="0" y="0"/>
                        <a:ext cx="5943600" cy="3343275"/>
                      </a:xfrm>
                      <a:prstGeom prst="rect"/>
                    </pic:spPr>
                  </pic:pic>
                </a:graphicData>
              </a:graphic>
            </wp:inline>
          </w:drawing>
        </w:r>
      </w:hyperlink>
    </w:p>
    <w:p>
      <w:hyperlink w:anchor="thumb_000001" w:history="1">
        <w:r>
          <w:rPr>
            <w:u w:val="single"/>
            <w:color w:val="0000FF"/>
            <w:sz w:val="20"/>
          </w:rPr>
          <w:t>← 元のサムネイル位置へ戻る</w:t>
        </w:r>
      </w:hyperlink>
    </w:p>
    <w:p/>
    <w:p>
      <w:bookmarkStart w:id="364024307" w:name="img_8893261413861996322"/>
      <w:r>
        <w:t>00_02_31.png</w:t>
      </w:r>
      <w:bookmarkEnd w:id="364024307"/>
    </w:p>
    <w:p>
      <w:hyperlink w:anchor="thumb_000001" w:history="1">
        <w:r>
          <w:drawing>
            <wp:inline xmlns:a="http://schemas.openxmlformats.org/drawingml/2006/main" xmlns:pic="http://schemas.openxmlformats.org/drawingml/2006/picture">
              <wp:extent cx="5943600" cy="3343275"/>
              <wp:docPr id="18" name="Picture 18"/>
              <wp:cNvGraphicFramePr>
                <a:graphicFrameLocks noChangeAspect="1"/>
              </wp:cNvGraphicFramePr>
              <a:graphic>
                <a:graphicData uri="http://schemas.openxmlformats.org/drawingml/2006/picture">
                  <pic:pic>
                    <pic:nvPicPr>
                      <pic:cNvPr id="0" name="tmpfh223_ou.jpg"/>
                      <pic:cNvPicPr/>
                    </pic:nvPicPr>
                    <pic:blipFill>
                      <a:blip r:embed="rId10"/>
                      <a:stretch>
                        <a:fillRect/>
                      </a:stretch>
                    </pic:blipFill>
                    <pic:spPr>
                      <a:xfrm>
                        <a:off x="0" y="0"/>
                        <a:ext cx="5943600" cy="3343275"/>
                      </a:xfrm>
                      <a:prstGeom prst="rect"/>
                    </pic:spPr>
                  </pic:pic>
                </a:graphicData>
              </a:graphic>
            </wp:inline>
          </w:drawing>
        </w:r>
      </w:hyperlink>
    </w:p>
    <w:p>
      <w:hyperlink w:anchor="thumb_000001" w:history="1">
        <w:r>
          <w:rPr>
            <w:u w:val="single"/>
            <w:color w:val="0000FF"/>
            <w:sz w:val="20"/>
          </w:rPr>
          <w:t>← 元のサムネイル位置へ戻る</w:t>
        </w:r>
      </w:hyperlink>
    </w:p>
    <w:p/>
    <w:p>
      <w:bookmarkStart w:id="131182425" w:name="img_2546087102551846790"/>
      <w:r>
        <w:t>00_03_49.png</w:t>
      </w:r>
      <w:bookmarkEnd w:id="131182425"/>
    </w:p>
    <w:p>
      <w:hyperlink w:anchor="thumb_000002" w:history="1">
        <w:r>
          <w:drawing>
            <wp:inline xmlns:a="http://schemas.openxmlformats.org/drawingml/2006/main" xmlns:pic="http://schemas.openxmlformats.org/drawingml/2006/picture">
              <wp:extent cx="5943600" cy="3343275"/>
              <wp:docPr id="19" name="Picture 19"/>
              <wp:cNvGraphicFramePr>
                <a:graphicFrameLocks noChangeAspect="1"/>
              </wp:cNvGraphicFramePr>
              <a:graphic>
                <a:graphicData uri="http://schemas.openxmlformats.org/drawingml/2006/picture">
                  <pic:pic>
                    <pic:nvPicPr>
                      <pic:cNvPr id="0" name="tmpugphdu0y.jpg"/>
                      <pic:cNvPicPr/>
                    </pic:nvPicPr>
                    <pic:blipFill>
                      <a:blip r:embed="rId11"/>
                      <a:stretch>
                        <a:fillRect/>
                      </a:stretch>
                    </pic:blipFill>
                    <pic:spPr>
                      <a:xfrm>
                        <a:off x="0" y="0"/>
                        <a:ext cx="5943600" cy="3343275"/>
                      </a:xfrm>
                      <a:prstGeom prst="rect"/>
                    </pic:spPr>
                  </pic:pic>
                </a:graphicData>
              </a:graphic>
            </wp:inline>
          </w:drawing>
        </w:r>
      </w:hyperlink>
    </w:p>
    <w:p>
      <w:hyperlink w:anchor="thumb_000002" w:history="1">
        <w:r>
          <w:rPr>
            <w:u w:val="single"/>
            <w:color w:val="0000FF"/>
            <w:sz w:val="20"/>
          </w:rPr>
          <w:t>← 元のサムネイル位置へ戻る</w:t>
        </w:r>
      </w:hyperlink>
    </w:p>
    <w:p/>
    <w:p>
      <w:bookmarkStart w:id="958219195" w:name="img_7207414139653167397"/>
      <w:r>
        <w:t>00_05_09.png</w:t>
      </w:r>
      <w:bookmarkEnd w:id="958219195"/>
    </w:p>
    <w:p>
      <w:hyperlink w:anchor="thumb_000003" w:history="1">
        <w:r>
          <w:drawing>
            <wp:inline xmlns:a="http://schemas.openxmlformats.org/drawingml/2006/main" xmlns:pic="http://schemas.openxmlformats.org/drawingml/2006/picture">
              <wp:extent cx="5943600" cy="3343275"/>
              <wp:docPr id="20" name="Picture 20"/>
              <wp:cNvGraphicFramePr>
                <a:graphicFrameLocks noChangeAspect="1"/>
              </wp:cNvGraphicFramePr>
              <a:graphic>
                <a:graphicData uri="http://schemas.openxmlformats.org/drawingml/2006/picture">
                  <pic:pic>
                    <pic:nvPicPr>
                      <pic:cNvPr id="0" name="tmp2vkv9lzu.jpg"/>
                      <pic:cNvPicPr/>
                    </pic:nvPicPr>
                    <pic:blipFill>
                      <a:blip r:embed="rId12"/>
                      <a:stretch>
                        <a:fillRect/>
                      </a:stretch>
                    </pic:blipFill>
                    <pic:spPr>
                      <a:xfrm>
                        <a:off x="0" y="0"/>
                        <a:ext cx="5943600" cy="3343275"/>
                      </a:xfrm>
                      <a:prstGeom prst="rect"/>
                    </pic:spPr>
                  </pic:pic>
                </a:graphicData>
              </a:graphic>
            </wp:inline>
          </w:drawing>
        </w:r>
      </w:hyperlink>
    </w:p>
    <w:p>
      <w:hyperlink w:anchor="thumb_000003" w:history="1">
        <w:r>
          <w:rPr>
            <w:u w:val="single"/>
            <w:color w:val="0000FF"/>
            <w:sz w:val="20"/>
          </w:rPr>
          <w:t>← 元のサムネイル位置へ戻る</w:t>
        </w:r>
      </w:hyperlink>
    </w:p>
    <w:p/>
    <w:p>
      <w:bookmarkStart w:id="413007793" w:name="img_1802210689950006755"/>
      <w:r>
        <w:t>00_06_56.png</w:t>
      </w:r>
      <w:bookmarkEnd w:id="413007793"/>
    </w:p>
    <w:p>
      <w:hyperlink w:anchor="thumb_000004" w:history="1">
        <w:r>
          <w:drawing>
            <wp:inline xmlns:a="http://schemas.openxmlformats.org/drawingml/2006/main" xmlns:pic="http://schemas.openxmlformats.org/drawingml/2006/picture">
              <wp:extent cx="5943600" cy="3343275"/>
              <wp:docPr id="21" name="Picture 21"/>
              <wp:cNvGraphicFramePr>
                <a:graphicFrameLocks noChangeAspect="1"/>
              </wp:cNvGraphicFramePr>
              <a:graphic>
                <a:graphicData uri="http://schemas.openxmlformats.org/drawingml/2006/picture">
                  <pic:pic>
                    <pic:nvPicPr>
                      <pic:cNvPr id="0" name="tmptgtopu4x.jpg"/>
                      <pic:cNvPicPr/>
                    </pic:nvPicPr>
                    <pic:blipFill>
                      <a:blip r:embed="rId13"/>
                      <a:stretch>
                        <a:fillRect/>
                      </a:stretch>
                    </pic:blipFill>
                    <pic:spPr>
                      <a:xfrm>
                        <a:off x="0" y="0"/>
                        <a:ext cx="5943600" cy="3343275"/>
                      </a:xfrm>
                      <a:prstGeom prst="rect"/>
                    </pic:spPr>
                  </pic:pic>
                </a:graphicData>
              </a:graphic>
            </wp:inline>
          </w:drawing>
        </w:r>
      </w:hyperlink>
    </w:p>
    <w:p>
      <w:hyperlink w:anchor="thumb_000004" w:history="1">
        <w:r>
          <w:rPr>
            <w:u w:val="single"/>
            <w:color w:val="0000FF"/>
            <w:sz w:val="20"/>
          </w:rPr>
          <w:t>← 元のサムネイル位置へ戻る</w:t>
        </w:r>
      </w:hyperlink>
    </w:p>
    <w:p/>
    <w:p>
      <w:bookmarkStart w:id="254438766" w:name="img_3906269919218204827"/>
      <w:r>
        <w:t>00_06_58.png</w:t>
      </w:r>
      <w:bookmarkEnd w:id="254438766"/>
    </w:p>
    <w:p>
      <w:hyperlink w:anchor="thumb_000005" w:history="1">
        <w:r>
          <w:drawing>
            <wp:inline xmlns:a="http://schemas.openxmlformats.org/drawingml/2006/main" xmlns:pic="http://schemas.openxmlformats.org/drawingml/2006/picture">
              <wp:extent cx="5943600" cy="3343275"/>
              <wp:docPr id="22" name="Picture 22"/>
              <wp:cNvGraphicFramePr>
                <a:graphicFrameLocks noChangeAspect="1"/>
              </wp:cNvGraphicFramePr>
              <a:graphic>
                <a:graphicData uri="http://schemas.openxmlformats.org/drawingml/2006/picture">
                  <pic:pic>
                    <pic:nvPicPr>
                      <pic:cNvPr id="0" name="tmpne0uipx0.jpg"/>
                      <pic:cNvPicPr/>
                    </pic:nvPicPr>
                    <pic:blipFill>
                      <a:blip r:embed="rId14"/>
                      <a:stretch>
                        <a:fillRect/>
                      </a:stretch>
                    </pic:blipFill>
                    <pic:spPr>
                      <a:xfrm>
                        <a:off x="0" y="0"/>
                        <a:ext cx="5943600" cy="3343275"/>
                      </a:xfrm>
                      <a:prstGeom prst="rect"/>
                    </pic:spPr>
                  </pic:pic>
                </a:graphicData>
              </a:graphic>
            </wp:inline>
          </w:drawing>
        </w:r>
      </w:hyperlink>
    </w:p>
    <w:p>
      <w:hyperlink w:anchor="thumb_000005" w:history="1">
        <w:r>
          <w:rPr>
            <w:u w:val="single"/>
            <w:color w:val="0000FF"/>
            <w:sz w:val="20"/>
          </w:rPr>
          <w:t>← 元のサムネイル位置へ戻る</w:t>
        </w:r>
      </w:hyperlink>
    </w:p>
    <w:p/>
    <w:p>
      <w:bookmarkStart w:id="179849486" w:name="img_2769839342333038644"/>
      <w:r>
        <w:t>00_08_29.png</w:t>
      </w:r>
      <w:bookmarkEnd w:id="179849486"/>
    </w:p>
    <w:p>
      <w:hyperlink w:anchor="thumb_000006" w:history="1">
        <w:r>
          <w:drawing>
            <wp:inline xmlns:a="http://schemas.openxmlformats.org/drawingml/2006/main" xmlns:pic="http://schemas.openxmlformats.org/drawingml/2006/picture">
              <wp:extent cx="5943600" cy="3343275"/>
              <wp:docPr id="23" name="Picture 23"/>
              <wp:cNvGraphicFramePr>
                <a:graphicFrameLocks noChangeAspect="1"/>
              </wp:cNvGraphicFramePr>
              <a:graphic>
                <a:graphicData uri="http://schemas.openxmlformats.org/drawingml/2006/picture">
                  <pic:pic>
                    <pic:nvPicPr>
                      <pic:cNvPr id="0" name="tmp1j3j894d.jpg"/>
                      <pic:cNvPicPr/>
                    </pic:nvPicPr>
                    <pic:blipFill>
                      <a:blip r:embed="rId15"/>
                      <a:stretch>
                        <a:fillRect/>
                      </a:stretch>
                    </pic:blipFill>
                    <pic:spPr>
                      <a:xfrm>
                        <a:off x="0" y="0"/>
                        <a:ext cx="5943600" cy="3343275"/>
                      </a:xfrm>
                      <a:prstGeom prst="rect"/>
                    </pic:spPr>
                  </pic:pic>
                </a:graphicData>
              </a:graphic>
            </wp:inline>
          </w:drawing>
        </w:r>
      </w:hyperlink>
    </w:p>
    <w:p>
      <w:hyperlink w:anchor="thumb_000006" w:history="1">
        <w:r>
          <w:rPr>
            <w:u w:val="single"/>
            <w:color w:val="0000FF"/>
            <w:sz w:val="20"/>
          </w:rPr>
          <w:t>← 元のサムネイル位置へ戻る</w:t>
        </w:r>
      </w:hyperlink>
    </w:p>
    <w:p/>
    <w:p>
      <w:bookmarkStart w:id="422545349" w:name="img_5539529912946652115"/>
      <w:r>
        <w:t>00_11_43.png</w:t>
      </w:r>
      <w:bookmarkEnd w:id="422545349"/>
    </w:p>
    <w:p>
      <w:hyperlink w:anchor="thumb_000007" w:history="1">
        <w:r>
          <w:drawing>
            <wp:inline xmlns:a="http://schemas.openxmlformats.org/drawingml/2006/main" xmlns:pic="http://schemas.openxmlformats.org/drawingml/2006/picture">
              <wp:extent cx="5943600" cy="3343275"/>
              <wp:docPr id="24" name="Picture 24"/>
              <wp:cNvGraphicFramePr>
                <a:graphicFrameLocks noChangeAspect="1"/>
              </wp:cNvGraphicFramePr>
              <a:graphic>
                <a:graphicData uri="http://schemas.openxmlformats.org/drawingml/2006/picture">
                  <pic:pic>
                    <pic:nvPicPr>
                      <pic:cNvPr id="0" name="tmpbrc9i576.jpg"/>
                      <pic:cNvPicPr/>
                    </pic:nvPicPr>
                    <pic:blipFill>
                      <a:blip r:embed="rId16"/>
                      <a:stretch>
                        <a:fillRect/>
                      </a:stretch>
                    </pic:blipFill>
                    <pic:spPr>
                      <a:xfrm>
                        <a:off x="0" y="0"/>
                        <a:ext cx="5943600" cy="3343275"/>
                      </a:xfrm>
                      <a:prstGeom prst="rect"/>
                    </pic:spPr>
                  </pic:pic>
                </a:graphicData>
              </a:graphic>
            </wp:inline>
          </w:drawing>
        </w:r>
      </w:hyperlink>
    </w:p>
    <w:p>
      <w:hyperlink w:anchor="thumb_000007" w:history="1">
        <w:r>
          <w:rPr>
            <w:u w:val="single"/>
            <w:color w:val="0000FF"/>
            <w:sz w:val="20"/>
          </w:rPr>
          <w:t>← 元のサムネイル位置へ戻る</w:t>
        </w:r>
      </w:hyperlink>
    </w:p>
    <w:p/>
    <w:p>
      <w:bookmarkStart w:id="631625665" w:name="img_6435783729270059560"/>
      <w:r>
        <w:t>00_16_49.png</w:t>
      </w:r>
      <w:bookmarkEnd w:id="631625665"/>
    </w:p>
    <w:p>
      <w:hyperlink w:anchor="thumb_000007" w:history="1">
        <w:r>
          <w:drawing>
            <wp:inline xmlns:a="http://schemas.openxmlformats.org/drawingml/2006/main" xmlns:pic="http://schemas.openxmlformats.org/drawingml/2006/picture">
              <wp:extent cx="5943600" cy="3343275"/>
              <wp:docPr id="25" name="Picture 25"/>
              <wp:cNvGraphicFramePr>
                <a:graphicFrameLocks noChangeAspect="1"/>
              </wp:cNvGraphicFramePr>
              <a:graphic>
                <a:graphicData uri="http://schemas.openxmlformats.org/drawingml/2006/picture">
                  <pic:pic>
                    <pic:nvPicPr>
                      <pic:cNvPr id="0" name="tmph_cm3d45.jpg"/>
                      <pic:cNvPicPr/>
                    </pic:nvPicPr>
                    <pic:blipFill>
                      <a:blip r:embed="rId17"/>
                      <a:stretch>
                        <a:fillRect/>
                      </a:stretch>
                    </pic:blipFill>
                    <pic:spPr>
                      <a:xfrm>
                        <a:off x="0" y="0"/>
                        <a:ext cx="5943600" cy="3343275"/>
                      </a:xfrm>
                      <a:prstGeom prst="rect"/>
                    </pic:spPr>
                  </pic:pic>
                </a:graphicData>
              </a:graphic>
            </wp:inline>
          </w:drawing>
        </w:r>
      </w:hyperlink>
    </w:p>
    <w:p>
      <w:hyperlink w:anchor="thumb_000007" w:history="1">
        <w:r>
          <w:rPr>
            <w:u w:val="single"/>
            <w:color w:val="0000FF"/>
            <w:sz w:val="20"/>
          </w:rPr>
          <w:t>← 元のサムネイル位置へ戻る</w:t>
        </w:r>
      </w:hyperlink>
    </w:p>
    <w:p/>
    <w:p>
      <w:bookmarkStart w:id="398149548" w:name="img_8003121203509283265"/>
      <w:r>
        <w:t>00_16_51.png</w:t>
      </w:r>
      <w:bookmarkEnd w:id="398149548"/>
    </w:p>
    <w:p>
      <w:hyperlink w:anchor="thumb_000008" w:history="1">
        <w:r>
          <w:drawing>
            <wp:inline xmlns:a="http://schemas.openxmlformats.org/drawingml/2006/main" xmlns:pic="http://schemas.openxmlformats.org/drawingml/2006/picture">
              <wp:extent cx="5943600" cy="3343275"/>
              <wp:docPr id="26" name="Picture 26"/>
              <wp:cNvGraphicFramePr>
                <a:graphicFrameLocks noChangeAspect="1"/>
              </wp:cNvGraphicFramePr>
              <a:graphic>
                <a:graphicData uri="http://schemas.openxmlformats.org/drawingml/2006/picture">
                  <pic:pic>
                    <pic:nvPicPr>
                      <pic:cNvPr id="0" name="tmphroplhb2.jpg"/>
                      <pic:cNvPicPr/>
                    </pic:nvPicPr>
                    <pic:blipFill>
                      <a:blip r:embed="rId18"/>
                      <a:stretch>
                        <a:fillRect/>
                      </a:stretch>
                    </pic:blipFill>
                    <pic:spPr>
                      <a:xfrm>
                        <a:off x="0" y="0"/>
                        <a:ext cx="5943600" cy="3343275"/>
                      </a:xfrm>
                      <a:prstGeom prst="rect"/>
                    </pic:spPr>
                  </pic:pic>
                </a:graphicData>
              </a:graphic>
            </wp:inline>
          </w:drawing>
        </w:r>
      </w:hyperlink>
    </w:p>
    <w:p>
      <w:hyperlink w:anchor="thumb_000008" w:history="1">
        <w:r>
          <w:rPr>
            <w:u w:val="single"/>
            <w:color w:val="0000FF"/>
            <w:sz w:val="20"/>
          </w:rPr>
          <w:t>← 元のサムネイル位置へ戻る</w:t>
        </w:r>
      </w:hyperlink>
    </w:p>
    <w:p/>
    <w:p>
      <w:bookmarkStart w:id="63622838" w:name="img_1335787303157262705"/>
      <w:r>
        <w:t>00_22_29.png</w:t>
      </w:r>
      <w:bookmarkEnd w:id="63622838"/>
    </w:p>
    <w:p>
      <w:hyperlink w:anchor="thumb_000008" w:history="1">
        <w:r>
          <w:drawing>
            <wp:inline xmlns:a="http://schemas.openxmlformats.org/drawingml/2006/main" xmlns:pic="http://schemas.openxmlformats.org/drawingml/2006/picture">
              <wp:extent cx="5943600" cy="3343275"/>
              <wp:docPr id="27" name="Picture 27"/>
              <wp:cNvGraphicFramePr>
                <a:graphicFrameLocks noChangeAspect="1"/>
              </wp:cNvGraphicFramePr>
              <a:graphic>
                <a:graphicData uri="http://schemas.openxmlformats.org/drawingml/2006/picture">
                  <pic:pic>
                    <pic:nvPicPr>
                      <pic:cNvPr id="0" name="tmp4_jh3vkb.jpg"/>
                      <pic:cNvPicPr/>
                    </pic:nvPicPr>
                    <pic:blipFill>
                      <a:blip r:embed="rId19"/>
                      <a:stretch>
                        <a:fillRect/>
                      </a:stretch>
                    </pic:blipFill>
                    <pic:spPr>
                      <a:xfrm>
                        <a:off x="0" y="0"/>
                        <a:ext cx="5943600" cy="3343275"/>
                      </a:xfrm>
                      <a:prstGeom prst="rect"/>
                    </pic:spPr>
                  </pic:pic>
                </a:graphicData>
              </a:graphic>
            </wp:inline>
          </w:drawing>
        </w:r>
      </w:hyperlink>
    </w:p>
    <w:p>
      <w:hyperlink w:anchor="thumb_000008" w:history="1">
        <w:r>
          <w:rPr>
            <w:u w:val="single"/>
            <w:color w:val="0000FF"/>
            <w:sz w:val="20"/>
          </w:rPr>
          <w:t>← 元のサムネイル位置へ戻る</w:t>
        </w:r>
      </w:hyperlink>
    </w:p>
    <w:p/>
    <w:p>
      <w:bookmarkStart w:id="875913141" w:name="img_7075425557622267961"/>
      <w:r>
        <w:t>00_22_33.png</w:t>
      </w:r>
      <w:bookmarkEnd w:id="875913141"/>
    </w:p>
    <w:p>
      <w:hyperlink w:anchor="thumb_000008" w:history="1">
        <w:r>
          <w:drawing>
            <wp:inline xmlns:a="http://schemas.openxmlformats.org/drawingml/2006/main" xmlns:pic="http://schemas.openxmlformats.org/drawingml/2006/picture">
              <wp:extent cx="5943600" cy="3343275"/>
              <wp:docPr id="28" name="Picture 28"/>
              <wp:cNvGraphicFramePr>
                <a:graphicFrameLocks noChangeAspect="1"/>
              </wp:cNvGraphicFramePr>
              <a:graphic>
                <a:graphicData uri="http://schemas.openxmlformats.org/drawingml/2006/picture">
                  <pic:pic>
                    <pic:nvPicPr>
                      <pic:cNvPr id="0" name="tmpvi_fkq68.jpg"/>
                      <pic:cNvPicPr/>
                    </pic:nvPicPr>
                    <pic:blipFill>
                      <a:blip r:embed="rId20"/>
                      <a:stretch>
                        <a:fillRect/>
                      </a:stretch>
                    </pic:blipFill>
                    <pic:spPr>
                      <a:xfrm>
                        <a:off x="0" y="0"/>
                        <a:ext cx="5943600" cy="3343275"/>
                      </a:xfrm>
                      <a:prstGeom prst="rect"/>
                    </pic:spPr>
                  </pic:pic>
                </a:graphicData>
              </a:graphic>
            </wp:inline>
          </w:drawing>
        </w:r>
      </w:hyperlink>
    </w:p>
    <w:p>
      <w:hyperlink w:anchor="thumb_000008" w:history="1">
        <w:r>
          <w:rPr>
            <w:u w:val="single"/>
            <w:color w:val="0000FF"/>
            <w:sz w:val="20"/>
          </w:rPr>
          <w:t>← 元のサムネイル位置へ戻る</w:t>
        </w:r>
      </w:hyperlink>
    </w:p>
    <w:p/>
    <w:p>
      <w:bookmarkStart w:id="379629151" w:name="img_4056777034624025282"/>
      <w:r>
        <w:t>00_22_54.png</w:t>
      </w:r>
      <w:bookmarkEnd w:id="379629151"/>
    </w:p>
    <w:p>
      <w:hyperlink w:anchor="thumb_000009" w:history="1">
        <w:r>
          <w:drawing>
            <wp:inline xmlns:a="http://schemas.openxmlformats.org/drawingml/2006/main" xmlns:pic="http://schemas.openxmlformats.org/drawingml/2006/picture">
              <wp:extent cx="5943600" cy="3343275"/>
              <wp:docPr id="29" name="Picture 29"/>
              <wp:cNvGraphicFramePr>
                <a:graphicFrameLocks noChangeAspect="1"/>
              </wp:cNvGraphicFramePr>
              <a:graphic>
                <a:graphicData uri="http://schemas.openxmlformats.org/drawingml/2006/picture">
                  <pic:pic>
                    <pic:nvPicPr>
                      <pic:cNvPr id="0" name="tmpq6mt44dt.jpg"/>
                      <pic:cNvPicPr/>
                    </pic:nvPicPr>
                    <pic:blipFill>
                      <a:blip r:embed="rId21"/>
                      <a:stretch>
                        <a:fillRect/>
                      </a:stretch>
                    </pic:blipFill>
                    <pic:spPr>
                      <a:xfrm>
                        <a:off x="0" y="0"/>
                        <a:ext cx="5943600" cy="3343275"/>
                      </a:xfrm>
                      <a:prstGeom prst="rect"/>
                    </pic:spPr>
                  </pic:pic>
                </a:graphicData>
              </a:graphic>
            </wp:inline>
          </w:drawing>
        </w:r>
      </w:hyperlink>
    </w:p>
    <w:p>
      <w:hyperlink w:anchor="thumb_000009" w:history="1">
        <w:r>
          <w:rPr>
            <w:u w:val="single"/>
            <w:color w:val="0000FF"/>
            <w:sz w:val="20"/>
          </w:rPr>
          <w:t>← 元のサムネイル位置へ戻る</w:t>
        </w:r>
      </w:hyperlink>
    </w:p>
    <w:p/>
    <w:p>
      <w:bookmarkStart w:id="522855175" w:name="img_10115894736334845"/>
      <w:r>
        <w:t>00_23_10.png</w:t>
      </w:r>
      <w:bookmarkEnd w:id="522855175"/>
    </w:p>
    <w:p>
      <w:hyperlink w:anchor="thumb_000010" w:history="1">
        <w:r>
          <w:drawing>
            <wp:inline xmlns:a="http://schemas.openxmlformats.org/drawingml/2006/main" xmlns:pic="http://schemas.openxmlformats.org/drawingml/2006/picture">
              <wp:extent cx="5943600" cy="3343275"/>
              <wp:docPr id="30" name="Picture 30"/>
              <wp:cNvGraphicFramePr>
                <a:graphicFrameLocks noChangeAspect="1"/>
              </wp:cNvGraphicFramePr>
              <a:graphic>
                <a:graphicData uri="http://schemas.openxmlformats.org/drawingml/2006/picture">
                  <pic:pic>
                    <pic:nvPicPr>
                      <pic:cNvPr id="0" name="tmple3db4gw.jpg"/>
                      <pic:cNvPicPr/>
                    </pic:nvPicPr>
                    <pic:blipFill>
                      <a:blip r:embed="rId22"/>
                      <a:stretch>
                        <a:fillRect/>
                      </a:stretch>
                    </pic:blipFill>
                    <pic:spPr>
                      <a:xfrm>
                        <a:off x="0" y="0"/>
                        <a:ext cx="5943600" cy="3343275"/>
                      </a:xfrm>
                      <a:prstGeom prst="rect"/>
                    </pic:spPr>
                  </pic:pic>
                </a:graphicData>
              </a:graphic>
            </wp:inline>
          </w:drawing>
        </w:r>
      </w:hyperlink>
    </w:p>
    <w:p>
      <w:hyperlink w:anchor="thumb_000010" w:history="1">
        <w:r>
          <w:rPr>
            <w:u w:val="single"/>
            <w:color w:val="0000FF"/>
            <w:sz w:val="20"/>
          </w:rPr>
          <w:t>← 元のサムネイル位置へ戻る</w:t>
        </w:r>
      </w:hyperlink>
    </w:p>
    <w:p/>
    <w:p>
      <w:bookmarkStart w:id="571942194" w:name="img_5313201673233682272"/>
      <w:r>
        <w:t>00_34_47.png</w:t>
      </w:r>
      <w:bookmarkEnd w:id="571942194"/>
    </w:p>
    <w:p>
      <w:hyperlink w:anchor="thumb_000011" w:history="1">
        <w:r>
          <w:drawing>
            <wp:inline xmlns:a="http://schemas.openxmlformats.org/drawingml/2006/main" xmlns:pic="http://schemas.openxmlformats.org/drawingml/2006/picture">
              <wp:extent cx="5943600" cy="3343275"/>
              <wp:docPr id="31" name="Picture 31"/>
              <wp:cNvGraphicFramePr>
                <a:graphicFrameLocks noChangeAspect="1"/>
              </wp:cNvGraphicFramePr>
              <a:graphic>
                <a:graphicData uri="http://schemas.openxmlformats.org/drawingml/2006/picture">
                  <pic:pic>
                    <pic:nvPicPr>
                      <pic:cNvPr id="0" name="tmp_1hs6r26.jpg"/>
                      <pic:cNvPicPr/>
                    </pic:nvPicPr>
                    <pic:blipFill>
                      <a:blip r:embed="rId23"/>
                      <a:stretch>
                        <a:fillRect/>
                      </a:stretch>
                    </pic:blipFill>
                    <pic:spPr>
                      <a:xfrm>
                        <a:off x="0" y="0"/>
                        <a:ext cx="5943600" cy="3343275"/>
                      </a:xfrm>
                      <a:prstGeom prst="rect"/>
                    </pic:spPr>
                  </pic:pic>
                </a:graphicData>
              </a:graphic>
            </wp:inline>
          </w:drawing>
        </w:r>
      </w:hyperlink>
    </w:p>
    <w:p>
      <w:hyperlink w:anchor="thumb_000011" w:history="1">
        <w:r>
          <w:rPr>
            <w:u w:val="single"/>
            <w:color w:val="0000FF"/>
            <w:sz w:val="20"/>
          </w:rPr>
          <w:t>← 元のサムネイル位置へ戻る</w:t>
        </w:r>
      </w:hyperlink>
    </w:p>
    <w:p/>
    <w:p>
      <w:bookmarkStart w:id="209564434" w:name="img_4839884341959595848"/>
      <w:r>
        <w:t>00_35_01.png</w:t>
      </w:r>
      <w:bookmarkEnd w:id="209564434"/>
    </w:p>
    <w:p>
      <w:hyperlink w:anchor="thumb_000011" w:history="1">
        <w:r>
          <w:drawing>
            <wp:inline xmlns:a="http://schemas.openxmlformats.org/drawingml/2006/main" xmlns:pic="http://schemas.openxmlformats.org/drawingml/2006/picture">
              <wp:extent cx="5943600" cy="3343275"/>
              <wp:docPr id="32" name="Picture 32"/>
              <wp:cNvGraphicFramePr>
                <a:graphicFrameLocks noChangeAspect="1"/>
              </wp:cNvGraphicFramePr>
              <a:graphic>
                <a:graphicData uri="http://schemas.openxmlformats.org/drawingml/2006/picture">
                  <pic:pic>
                    <pic:nvPicPr>
                      <pic:cNvPr id="0" name="tmp1vvu20ow.jpg"/>
                      <pic:cNvPicPr/>
                    </pic:nvPicPr>
                    <pic:blipFill>
                      <a:blip r:embed="rId24"/>
                      <a:stretch>
                        <a:fillRect/>
                      </a:stretch>
                    </pic:blipFill>
                    <pic:spPr>
                      <a:xfrm>
                        <a:off x="0" y="0"/>
                        <a:ext cx="5943600" cy="3343275"/>
                      </a:xfrm>
                      <a:prstGeom prst="rect"/>
                    </pic:spPr>
                  </pic:pic>
                </a:graphicData>
              </a:graphic>
            </wp:inline>
          </w:drawing>
        </w:r>
      </w:hyperlink>
    </w:p>
    <w:p>
      <w:hyperlink w:anchor="thumb_000011" w:history="1">
        <w:r>
          <w:rPr>
            <w:u w:val="single"/>
            <w:color w:val="0000FF"/>
            <w:sz w:val="20"/>
          </w:rPr>
          <w:t>← 元のサムネイル位置へ戻る</w:t>
        </w:r>
      </w:hyperlink>
    </w:p>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